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002D" w14:textId="477BEAEE" w:rsidR="00364E1B" w:rsidRPr="00BD06E1" w:rsidRDefault="00A70EE0" w:rsidP="004E35EE">
      <w:pPr>
        <w:spacing w:line="360" w:lineRule="auto"/>
        <w:jc w:val="center"/>
        <w:rPr>
          <w:color w:val="000000" w:themeColor="text1"/>
        </w:rPr>
      </w:pPr>
      <w:r w:rsidRPr="00BD06E1">
        <w:rPr>
          <w:b/>
          <w:bCs/>
          <w:color w:val="000000" w:themeColor="text1"/>
          <w:sz w:val="26"/>
          <w:szCs w:val="26"/>
        </w:rPr>
        <w:t>Okul rehberlik hizmetlerine yönelik öğretmen görüşleri</w:t>
      </w:r>
    </w:p>
    <w:p w14:paraId="5274806F" w14:textId="01781B5F" w:rsidR="00364E1B" w:rsidRPr="00170A75" w:rsidRDefault="00170A75" w:rsidP="00170A75">
      <w:pPr>
        <w:jc w:val="center"/>
        <w:rPr>
          <w:b/>
          <w:bCs/>
          <w:color w:val="000000" w:themeColor="text1"/>
        </w:rPr>
      </w:pPr>
      <w:r w:rsidRPr="00170A75">
        <w:rPr>
          <w:b/>
          <w:bCs/>
          <w:color w:val="000000" w:themeColor="text1"/>
        </w:rPr>
        <w:t>Erkan Çöp</w:t>
      </w:r>
      <w:r w:rsidR="00364E1B" w:rsidRPr="00170A75">
        <w:rPr>
          <w:rStyle w:val="DipnotBavurusu"/>
          <w:b/>
          <w:bCs/>
          <w:color w:val="000000" w:themeColor="text1"/>
        </w:rPr>
        <w:footnoteReference w:id="1"/>
      </w:r>
      <w:r w:rsidRPr="00170A75">
        <w:rPr>
          <w:b/>
          <w:bCs/>
          <w:color w:val="000000" w:themeColor="text1"/>
        </w:rPr>
        <w:t xml:space="preserve">, Şeref Gül </w:t>
      </w:r>
      <w:r w:rsidR="00E6095D" w:rsidRPr="00170A75">
        <w:rPr>
          <w:rStyle w:val="DipnotBavurusu"/>
          <w:b/>
          <w:bCs/>
          <w:color w:val="000000" w:themeColor="text1"/>
        </w:rPr>
        <w:footnoteReference w:id="2"/>
      </w:r>
      <w:r w:rsidRPr="00170A75">
        <w:rPr>
          <w:b/>
          <w:bCs/>
          <w:color w:val="000000" w:themeColor="text1"/>
        </w:rPr>
        <w:t>, Olgun Çakır</w:t>
      </w:r>
      <w:r w:rsidR="00E6095D" w:rsidRPr="00170A75">
        <w:rPr>
          <w:rStyle w:val="DipnotBavurusu"/>
          <w:b/>
          <w:bCs/>
          <w:color w:val="000000" w:themeColor="text1"/>
        </w:rPr>
        <w:footnoteReference w:id="3"/>
      </w:r>
      <w:r w:rsidRPr="00170A75">
        <w:rPr>
          <w:b/>
          <w:bCs/>
          <w:color w:val="000000" w:themeColor="text1"/>
        </w:rPr>
        <w:t>, Cemil Eker</w:t>
      </w:r>
      <w:r w:rsidRPr="00170A75">
        <w:rPr>
          <w:rStyle w:val="DipnotBavurusu"/>
          <w:b/>
          <w:bCs/>
          <w:color w:val="000000" w:themeColor="text1"/>
        </w:rPr>
        <w:footnoteReference w:id="4"/>
      </w:r>
    </w:p>
    <w:p w14:paraId="5A70041B" w14:textId="469569A3" w:rsidR="00E6095D" w:rsidRPr="00BD06E1" w:rsidRDefault="0080123E" w:rsidP="0080123E">
      <w:pPr>
        <w:jc w:val="center"/>
        <w:rPr>
          <w:color w:val="000000" w:themeColor="text1"/>
        </w:rPr>
      </w:pPr>
      <w:r w:rsidRPr="0080123E">
        <w:rPr>
          <w:color w:val="000000" w:themeColor="text1"/>
        </w:rPr>
        <w:drawing>
          <wp:inline distT="0" distB="0" distL="0" distR="0" wp14:anchorId="6D02702C" wp14:editId="4C1479ED">
            <wp:extent cx="2425700" cy="317500"/>
            <wp:effectExtent l="0" t="0" r="0" b="0"/>
            <wp:docPr id="1563012618" name="Resim 1" descr="metin, yazı tipi, meneviş mavisi, logo içeren bir resim&#10;&#10;Açıklama otomatik olarak oluşturuld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12618" name="Resim 1" descr="metin, yazı tipi, meneviş mavisi, logo içeren bir resim&#10;&#10;Açıklama otomatik olarak oluşturuldu">
                      <a:hlinkClick r:id="rId8"/>
                    </pic:cNvPr>
                    <pic:cNvPicPr/>
                  </pic:nvPicPr>
                  <pic:blipFill>
                    <a:blip r:embed="rId9"/>
                    <a:stretch>
                      <a:fillRect/>
                    </a:stretch>
                  </pic:blipFill>
                  <pic:spPr>
                    <a:xfrm>
                      <a:off x="0" y="0"/>
                      <a:ext cx="2425700" cy="317500"/>
                    </a:xfrm>
                    <a:prstGeom prst="rect">
                      <a:avLst/>
                    </a:prstGeom>
                  </pic:spPr>
                </pic:pic>
              </a:graphicData>
            </a:graphic>
          </wp:inline>
        </w:drawing>
      </w:r>
    </w:p>
    <w:p w14:paraId="165A5B39" w14:textId="77777777" w:rsidR="00E6095D" w:rsidRPr="00BD06E1" w:rsidRDefault="00E6095D">
      <w:pPr>
        <w:rPr>
          <w:b/>
          <w:bCs/>
          <w:color w:val="000000" w:themeColor="text1"/>
        </w:rPr>
      </w:pPr>
      <w:r w:rsidRPr="00BD06E1">
        <w:rPr>
          <w:b/>
          <w:bCs/>
          <w:color w:val="000000" w:themeColor="text1"/>
        </w:rPr>
        <w:t>Özet</w:t>
      </w:r>
    </w:p>
    <w:p w14:paraId="236A6443" w14:textId="77777777" w:rsidR="003C5B7C" w:rsidRPr="00BD06E1" w:rsidRDefault="003C5B7C" w:rsidP="005676EF">
      <w:pPr>
        <w:jc w:val="both"/>
        <w:rPr>
          <w:color w:val="000000" w:themeColor="text1"/>
        </w:rPr>
      </w:pPr>
      <w:r w:rsidRPr="00BD06E1">
        <w:rPr>
          <w:color w:val="000000" w:themeColor="text1"/>
        </w:rPr>
        <w:t xml:space="preserve">Bu çalışmanın amacı okul rehberlik hizmetlerine yönelik öğretmen görüşlerini belirlemektir. Bu kapsamda araştırma nitel yöntemle fenomenoloji deseninde tasarlanmıştır. </w:t>
      </w:r>
      <w:r w:rsidR="004E56A0" w:rsidRPr="00BD06E1">
        <w:rPr>
          <w:color w:val="000000" w:themeColor="text1"/>
        </w:rPr>
        <w:t>Çalışma grubunu 14 öğretmen oluşturmakta olup, katılımcılar rastgele örnekleme yöntemiyle belirlenmiştir. Araştırmanın verilerinin toplanmasında, araştırmacılar tarafından geliştirilen yarı yapılandırılmış görüşme formu kullanılmıştır. Okul rehberlik hizmetlerine yönelik öğretmen görüşlerinin tespitine ilişkin yapılan araştırma sonuçlarına göre; okul rehberlik hizmetlerinin hangi yönlerinin etkili olduğuna ilişkin katılımcı görüşleri, öğrencilere, okul ve öğretmenlere, velilere ilişkin olmak üzere üç tema altında toplanmaktadır. Araştırma sonuçlarına göre, bir okulda rehberlik hizmetleri sunulduğuna dair işaretler; öğrencilerin, okul yönetimi ve PDR birimi ile velilerin tutum, davranış ve uygulamalarında kendini göstermektedir. Katılımcı</w:t>
      </w:r>
      <w:r w:rsidR="001F4B77" w:rsidRPr="00BD06E1">
        <w:rPr>
          <w:color w:val="000000" w:themeColor="text1"/>
        </w:rPr>
        <w:t xml:space="preserve"> görüşlerine göre </w:t>
      </w:r>
      <w:r w:rsidR="004E56A0" w:rsidRPr="00BD06E1">
        <w:rPr>
          <w:color w:val="000000" w:themeColor="text1"/>
        </w:rPr>
        <w:t xml:space="preserve">okullardaki rehberlik hizmetlerinin yeterli olmadığı ifade edilmiştir. </w:t>
      </w:r>
      <w:r w:rsidR="00344149" w:rsidRPr="00BD06E1">
        <w:rPr>
          <w:color w:val="000000" w:themeColor="text1"/>
        </w:rPr>
        <w:t xml:space="preserve">Katılımcılara göre </w:t>
      </w:r>
      <w:r w:rsidR="004E56A0" w:rsidRPr="00BD06E1">
        <w:rPr>
          <w:color w:val="000000" w:themeColor="text1"/>
        </w:rPr>
        <w:t>okullardaki rehberlik hizmetlerine ilişkin katılımcıların önerileri: okullardaki rehberlik hizmetleri güvenilir olmalı; hizmeti alanlara güven vermeli, kapsamlı olmalı; rehberlik hizmetlerinden öğrenci-öğretmen, veliler ve tüm okul çalışanları yararlanmalı, ulaşılabilir olmalı; öğrenci ve veliler rehberlik birimine veya öğretmenine rahatlıkla ulaşabilmeli, sorunlarını paylaşabilmelidir. Araştırmadan elde edilen sonuçlara göre; rehber öğretmen eksikliğinin giderilmesi, yeterli sayıda rehber öğretmen bulunmayan okullara görevlendirme yapılması, rehberlik hizmetlerinin etkili bir şekilde yürütülmesi için ilgili kişi ve kurumların katkısı sağlanması, okul rehberlik birimleri için fiziki ortamların oluşturulması ve kaynak tahsisinin yapılması önerilmektedir.</w:t>
      </w:r>
    </w:p>
    <w:p w14:paraId="43952DEA" w14:textId="77777777" w:rsidR="00AB3A3B" w:rsidRPr="00BD06E1" w:rsidRDefault="00AB3A3B" w:rsidP="005676EF">
      <w:pPr>
        <w:jc w:val="both"/>
        <w:rPr>
          <w:color w:val="000000" w:themeColor="text1"/>
        </w:rPr>
      </w:pPr>
    </w:p>
    <w:p w14:paraId="4D0F401A" w14:textId="1B7FED38" w:rsidR="00AB3A3B" w:rsidRPr="00BD06E1" w:rsidRDefault="00AB3A3B" w:rsidP="005676EF">
      <w:pPr>
        <w:jc w:val="both"/>
        <w:rPr>
          <w:color w:val="000000" w:themeColor="text1"/>
        </w:rPr>
      </w:pPr>
      <w:r w:rsidRPr="00BD06E1">
        <w:rPr>
          <w:b/>
          <w:bCs/>
          <w:color w:val="000000" w:themeColor="text1"/>
        </w:rPr>
        <w:t>Anahtar Kelimeler:</w:t>
      </w:r>
      <w:r w:rsidR="00170A75">
        <w:rPr>
          <w:b/>
          <w:bCs/>
          <w:color w:val="000000" w:themeColor="text1"/>
        </w:rPr>
        <w:t xml:space="preserve"> </w:t>
      </w:r>
      <w:r w:rsidR="003C5B7C" w:rsidRPr="00BD06E1">
        <w:rPr>
          <w:color w:val="000000" w:themeColor="text1"/>
        </w:rPr>
        <w:t xml:space="preserve">okul, </w:t>
      </w:r>
      <w:r w:rsidR="001F4B77" w:rsidRPr="00BD06E1">
        <w:rPr>
          <w:color w:val="000000" w:themeColor="text1"/>
        </w:rPr>
        <w:t xml:space="preserve">okul rehberlik hizmeti </w:t>
      </w:r>
      <w:r w:rsidR="003C5B7C" w:rsidRPr="00BD06E1">
        <w:rPr>
          <w:color w:val="000000" w:themeColor="text1"/>
        </w:rPr>
        <w:t>rehberlik, öğretmen, öğrenci</w:t>
      </w:r>
    </w:p>
    <w:p w14:paraId="5D1AF3F8" w14:textId="77777777" w:rsidR="005676EF" w:rsidRPr="00BD06E1" w:rsidRDefault="005676EF" w:rsidP="005676EF">
      <w:pPr>
        <w:jc w:val="both"/>
        <w:rPr>
          <w:color w:val="000000" w:themeColor="text1"/>
        </w:rPr>
      </w:pPr>
    </w:p>
    <w:p w14:paraId="6E0E58B8" w14:textId="77777777" w:rsidR="00A70EE0" w:rsidRPr="00BD06E1" w:rsidRDefault="00A70EE0" w:rsidP="00A70EE0">
      <w:pPr>
        <w:jc w:val="center"/>
        <w:rPr>
          <w:b/>
          <w:bCs/>
          <w:color w:val="000000" w:themeColor="text1"/>
          <w:lang w:val="en-US"/>
        </w:rPr>
      </w:pPr>
      <w:r w:rsidRPr="00BD06E1">
        <w:rPr>
          <w:b/>
          <w:bCs/>
          <w:color w:val="000000" w:themeColor="text1"/>
          <w:lang w:val="en-US"/>
        </w:rPr>
        <w:t>Teachers' views on school counseling services</w:t>
      </w:r>
    </w:p>
    <w:p w14:paraId="376E6CB3" w14:textId="77777777" w:rsidR="005676EF" w:rsidRPr="00BD06E1" w:rsidRDefault="005676EF" w:rsidP="005676EF">
      <w:pPr>
        <w:jc w:val="both"/>
        <w:rPr>
          <w:b/>
          <w:bCs/>
          <w:color w:val="000000" w:themeColor="text1"/>
          <w:lang w:val="en-US"/>
        </w:rPr>
      </w:pPr>
      <w:r w:rsidRPr="00BD06E1">
        <w:rPr>
          <w:b/>
          <w:bCs/>
          <w:color w:val="000000" w:themeColor="text1"/>
          <w:lang w:val="en-US"/>
        </w:rPr>
        <w:t>Abstract</w:t>
      </w:r>
    </w:p>
    <w:p w14:paraId="224CF18F" w14:textId="77777777" w:rsidR="005676EF" w:rsidRPr="00BD06E1" w:rsidRDefault="005676EF" w:rsidP="005676EF">
      <w:pPr>
        <w:jc w:val="both"/>
        <w:rPr>
          <w:color w:val="000000" w:themeColor="text1"/>
          <w:lang w:val="en-US"/>
        </w:rPr>
      </w:pPr>
    </w:p>
    <w:p w14:paraId="7CDBCF51" w14:textId="77777777" w:rsidR="005676EF" w:rsidRPr="00BD06E1" w:rsidRDefault="00BD06E1" w:rsidP="005676EF">
      <w:pPr>
        <w:jc w:val="both"/>
        <w:rPr>
          <w:color w:val="000000" w:themeColor="text1"/>
          <w:lang w:val="en-US"/>
        </w:rPr>
      </w:pPr>
      <w:r w:rsidRPr="00BD06E1">
        <w:rPr>
          <w:color w:val="000000" w:themeColor="text1"/>
          <w:lang w:val="en-US"/>
        </w:rPr>
        <w:t xml:space="preserve">The aim of this study is to determine teachers' views on school counseling services. In this context, the research was designed in phenomenology design with qualitative method. The study group consisted of 14 teachers and the participants were determined by random sampling method. A semi-structured interview form developed by the researchers was used to collect the data. According to the results of the research on the determination of teachers' views on school guidance services; the participant views on which aspects of school guidance services are effective are grouped under three themes: students, school and teachers, and parents. According to the results of the research, the signs that guidance services are provided in a school are manifested in the attitudes, behaviors and practices of students, school administration, PDR unit and parents. According to the participant opinions, it was stated that guidance services in schools are not sufficient. According to the participants' suggestions regarding guidance services in schools: guidance services in schools </w:t>
      </w:r>
      <w:r w:rsidRPr="00BD06E1">
        <w:rPr>
          <w:color w:val="000000" w:themeColor="text1"/>
          <w:lang w:val="en-US"/>
        </w:rPr>
        <w:lastRenderedPageBreak/>
        <w:t xml:space="preserve">should be reliable; they should give confidence to those receiving the service; they should be comprehensive; students, teachers, </w:t>
      </w:r>
      <w:proofErr w:type="gramStart"/>
      <w:r w:rsidRPr="00BD06E1">
        <w:rPr>
          <w:color w:val="000000" w:themeColor="text1"/>
          <w:lang w:val="en-US"/>
        </w:rPr>
        <w:t>parents</w:t>
      </w:r>
      <w:proofErr w:type="gramEnd"/>
      <w:r w:rsidRPr="00BD06E1">
        <w:rPr>
          <w:color w:val="000000" w:themeColor="text1"/>
          <w:lang w:val="en-US"/>
        </w:rPr>
        <w:t xml:space="preserve"> and all school employees should benefit from guidance services; they should be accessible; students and parents should be able to easily reach the guidance unit or teacher and share their problems. According to the results obtained from the research, it is recommended that the shortage of guidance counselors should be eliminated, assignments should be made to schools where there are not enough guidance counselors, the contribution of relevant individuals and institutions should be provided for the effective implementation of guidance services, physical environments should be created for school guidance units and resources should be allocated.</w:t>
      </w:r>
    </w:p>
    <w:p w14:paraId="17AD4480" w14:textId="77777777" w:rsidR="005676EF" w:rsidRPr="00BD06E1" w:rsidRDefault="005676EF" w:rsidP="005676EF">
      <w:pPr>
        <w:jc w:val="both"/>
        <w:rPr>
          <w:color w:val="000000" w:themeColor="text1"/>
        </w:rPr>
      </w:pPr>
    </w:p>
    <w:p w14:paraId="6D298F88" w14:textId="77F0840D" w:rsidR="005676EF" w:rsidRPr="00BD06E1" w:rsidRDefault="00AB3A3B" w:rsidP="005676EF">
      <w:pPr>
        <w:jc w:val="both"/>
        <w:rPr>
          <w:color w:val="000000" w:themeColor="text1"/>
          <w:lang w:val="en-US"/>
        </w:rPr>
      </w:pPr>
      <w:r w:rsidRPr="00BD06E1">
        <w:rPr>
          <w:b/>
          <w:bCs/>
          <w:color w:val="000000" w:themeColor="text1"/>
          <w:lang w:val="en-US"/>
        </w:rPr>
        <w:t>Keywords:</w:t>
      </w:r>
      <w:r w:rsidR="004E35EE">
        <w:rPr>
          <w:b/>
          <w:bCs/>
          <w:color w:val="000000" w:themeColor="text1"/>
          <w:lang w:val="en-US"/>
        </w:rPr>
        <w:t xml:space="preserve"> </w:t>
      </w:r>
      <w:r w:rsidR="00BD06E1" w:rsidRPr="00BD06E1">
        <w:rPr>
          <w:color w:val="000000" w:themeColor="text1"/>
          <w:lang w:val="en-US"/>
        </w:rPr>
        <w:t>school, school guidance service guidance, teacher, student.</w:t>
      </w:r>
    </w:p>
    <w:p w14:paraId="6E74349D" w14:textId="77777777" w:rsidR="00AB3A3B" w:rsidRPr="00BD06E1" w:rsidRDefault="00AB3A3B" w:rsidP="005676EF">
      <w:pPr>
        <w:jc w:val="both"/>
        <w:rPr>
          <w:color w:val="000000" w:themeColor="text1"/>
        </w:rPr>
      </w:pPr>
    </w:p>
    <w:p w14:paraId="7B134D90" w14:textId="77777777" w:rsidR="005676EF" w:rsidRPr="00BD06E1" w:rsidRDefault="005676EF" w:rsidP="005676EF">
      <w:pPr>
        <w:jc w:val="both"/>
        <w:rPr>
          <w:b/>
          <w:bCs/>
          <w:color w:val="000000" w:themeColor="text1"/>
        </w:rPr>
      </w:pPr>
      <w:r w:rsidRPr="00BD06E1">
        <w:rPr>
          <w:b/>
          <w:bCs/>
          <w:color w:val="000000" w:themeColor="text1"/>
        </w:rPr>
        <w:t>Giriş</w:t>
      </w:r>
    </w:p>
    <w:p w14:paraId="2E93881F" w14:textId="77777777" w:rsidR="001F4B77" w:rsidRPr="00BD06E1" w:rsidRDefault="001F4B77" w:rsidP="00997381">
      <w:pPr>
        <w:jc w:val="both"/>
        <w:rPr>
          <w:rFonts w:cstheme="minorHAnsi"/>
          <w:color w:val="000000" w:themeColor="text1"/>
        </w:rPr>
      </w:pPr>
    </w:p>
    <w:p w14:paraId="6CD9DC02" w14:textId="77777777" w:rsidR="00997381" w:rsidRPr="00BD06E1" w:rsidRDefault="001F4B77" w:rsidP="00997381">
      <w:pPr>
        <w:jc w:val="both"/>
        <w:rPr>
          <w:rFonts w:cstheme="minorHAnsi"/>
          <w:color w:val="000000" w:themeColor="text1"/>
        </w:rPr>
      </w:pPr>
      <w:r w:rsidRPr="00BD06E1">
        <w:rPr>
          <w:rFonts w:cstheme="minorHAnsi"/>
          <w:color w:val="000000" w:themeColor="text1"/>
        </w:rPr>
        <w:t xml:space="preserve">Okul rehberlik hizmetleri, öğrencilerin akademik, mesleki, sosyal ve duygusal gelişimlerine destek olmayı amaçlayan bir hizmettir. </w:t>
      </w:r>
      <w:r w:rsidR="00997381" w:rsidRPr="00BD06E1">
        <w:rPr>
          <w:rFonts w:cstheme="minorHAnsi"/>
          <w:color w:val="000000" w:themeColor="text1"/>
        </w:rPr>
        <w:t>Çocukları bütünsel olarak geliştirmeyi amaçlayan eğitim sistemleri okullarda üçüncü bir hizmet grubuna ihtiyaç duy</w:t>
      </w:r>
      <w:r w:rsidRPr="00BD06E1">
        <w:rPr>
          <w:rFonts w:cstheme="minorHAnsi"/>
          <w:color w:val="000000" w:themeColor="text1"/>
        </w:rPr>
        <w:t>muştur</w:t>
      </w:r>
      <w:r w:rsidR="00997381" w:rsidRPr="00BD06E1">
        <w:rPr>
          <w:rFonts w:cstheme="minorHAnsi"/>
          <w:color w:val="000000" w:themeColor="text1"/>
        </w:rPr>
        <w:t>. Öğrenci Kişilik Hizmetleri bu hizmetin adıdır (Tan, 1995). Öğrenci Kişilik Hizmetleri, eğitim sistemi tarafından sağlanan, yönetim ya da öğretimle ilgili olmayan tüm destek hizmetlerini kapsa</w:t>
      </w:r>
      <w:r w:rsidRPr="00BD06E1">
        <w:rPr>
          <w:rFonts w:cstheme="minorHAnsi"/>
          <w:color w:val="000000" w:themeColor="text1"/>
        </w:rPr>
        <w:t>maktadır</w:t>
      </w:r>
      <w:r w:rsidR="00997381" w:rsidRPr="00BD06E1">
        <w:rPr>
          <w:rFonts w:cstheme="minorHAnsi"/>
          <w:color w:val="000000" w:themeColor="text1"/>
        </w:rPr>
        <w:t xml:space="preserve"> (</w:t>
      </w:r>
      <w:r w:rsidR="00BC171D" w:rsidRPr="00BD06E1">
        <w:rPr>
          <w:rFonts w:cstheme="minorHAnsi"/>
          <w:color w:val="000000" w:themeColor="text1"/>
        </w:rPr>
        <w:t>Ş</w:t>
      </w:r>
      <w:r w:rsidR="00997381" w:rsidRPr="00BD06E1">
        <w:rPr>
          <w:rFonts w:cstheme="minorHAnsi"/>
          <w:color w:val="000000" w:themeColor="text1"/>
        </w:rPr>
        <w:t>ahin, 2015). Psikolojik danışma ve rehberlik hizmetleri, öğrencilerin gelişimini çeşitli şekillerde destekleyen öğrenci kişilik hizmetlerinin en önemli boyutları olmuştur. Bugün okullarda sunulan psikolojik danışma ve rehberlik hizmetlerinin çeşitliliğine baktığımızda, ilkinin 'bilgi sağlama' ihtiyacını karşıladığını, ikincisinin ise 'kendini anlama ve geliştirme' sürecini kapsadığını görebiliriz (</w:t>
      </w:r>
      <w:r w:rsidR="00BC171D" w:rsidRPr="00BD06E1">
        <w:rPr>
          <w:rFonts w:cstheme="minorHAnsi"/>
          <w:color w:val="000000" w:themeColor="text1"/>
        </w:rPr>
        <w:t>Ş</w:t>
      </w:r>
      <w:r w:rsidR="00997381" w:rsidRPr="00BD06E1">
        <w:rPr>
          <w:rFonts w:cstheme="minorHAnsi"/>
          <w:color w:val="000000" w:themeColor="text1"/>
        </w:rPr>
        <w:t>ahin, 2015).</w:t>
      </w:r>
    </w:p>
    <w:p w14:paraId="7CDA3541" w14:textId="77777777" w:rsidR="00997381" w:rsidRPr="00BD06E1" w:rsidRDefault="00997381" w:rsidP="00997381">
      <w:pPr>
        <w:jc w:val="both"/>
        <w:rPr>
          <w:rFonts w:cstheme="minorHAnsi"/>
          <w:color w:val="000000" w:themeColor="text1"/>
        </w:rPr>
      </w:pPr>
      <w:r w:rsidRPr="00BD06E1">
        <w:rPr>
          <w:rFonts w:cstheme="minorHAnsi"/>
          <w:color w:val="000000" w:themeColor="text1"/>
        </w:rPr>
        <w:t>Rehberlik ve psikolojik danışma hizmetleri, öğrencilerin kendilerini, özelliklerini, fırsatlarını ve seçeneklerini anlamalarına yardımcı olmak için eğitim ortamlarında profesyoneller tarafından sağlanan psikolojik destek hizmetleridir; böylece makul ve ulaşılabilir kararlar verebilir, karşılaştıkları zorluklar için uygun başa çıkma mekanizmaları sergileyebilir ve çevrelerine daha iyi uyum sağlayabilirler (Kaya, 2016). Okul psikolojik danışmanı (rehber öğretmen) okullarda psikolojik danışma ve rehberlik hizmetleri sun</w:t>
      </w:r>
      <w:r w:rsidR="001F4B77" w:rsidRPr="00BD06E1">
        <w:rPr>
          <w:rFonts w:cstheme="minorHAnsi"/>
          <w:color w:val="000000" w:themeColor="text1"/>
        </w:rPr>
        <w:t>maktadır</w:t>
      </w:r>
      <w:r w:rsidRPr="00BD06E1">
        <w:rPr>
          <w:rFonts w:cstheme="minorHAnsi"/>
          <w:color w:val="000000" w:themeColor="text1"/>
        </w:rPr>
        <w:t xml:space="preserve">. Ancak diğer okul çalışanlarının yardımı ve desteği olmadan bu hizmetlerin sağlıklı bir şekilde yürütülmesi mümkün değildir. Psikolojik danışmana hizmet sunarken yardımcı olan kaynaklar arasında okul yönetimi, sınıf ve branş öğretmenleri ve veliler yer alır (Kaya, 2016). Rehberlik ve psikolojik danışma servislerinin oluşturulmasına ilişkin yönetmeliğin 43. maddesine göre resmi ve özel eğitim kurumlarında rehberlik ve psikolojik danışma hizmeti vermek üzere rehberlik ve psikolojik danışma servisi oluşturulur (MEB, 2001). Öğrenci sayısı, bu hizmet için ne kadar personele ihtiyaç duyulduğunu belirlemek için kullanılır. Hizmetin niteliklerine ilişkin olarak, uygun bir fiziksel ortam ve gerekli ekipman sağlanır. Yönetmeliğin 44. maddesine göre, rehberlik servisleri rehberlik ve araştırma merkezi ile </w:t>
      </w:r>
      <w:proofErr w:type="gramStart"/>
      <w:r w:rsidRPr="00BD06E1">
        <w:rPr>
          <w:rFonts w:cstheme="minorHAnsi"/>
          <w:color w:val="000000" w:themeColor="text1"/>
        </w:rPr>
        <w:t>işbirliği</w:t>
      </w:r>
      <w:proofErr w:type="gramEnd"/>
      <w:r w:rsidRPr="00BD06E1">
        <w:rPr>
          <w:rFonts w:cstheme="minorHAnsi"/>
          <w:color w:val="000000" w:themeColor="text1"/>
        </w:rPr>
        <w:t xml:space="preserve"> ve koordinasyon içinde çalışır. Okul rehberlik ve psikolojik danışma hizmetleri yürütme kurulu aracılığıyla, okulunda psikolojik danışmanı (rehber öğretmeni) bulunmayan öğrenciler için RAM'larla işbirliği </w:t>
      </w:r>
      <w:proofErr w:type="spellStart"/>
      <w:proofErr w:type="gramStart"/>
      <w:r w:rsidRPr="00BD06E1">
        <w:rPr>
          <w:rFonts w:cstheme="minorHAnsi"/>
          <w:color w:val="000000" w:themeColor="text1"/>
        </w:rPr>
        <w:t>yapılır</w:t>
      </w:r>
      <w:r w:rsidR="00E44C04" w:rsidRPr="00BD06E1">
        <w:rPr>
          <w:rFonts w:cstheme="minorHAnsi"/>
          <w:color w:val="000000" w:themeColor="text1"/>
        </w:rPr>
        <w:t>.</w:t>
      </w:r>
      <w:r w:rsidRPr="00BD06E1">
        <w:rPr>
          <w:rFonts w:cstheme="minorHAnsi"/>
          <w:color w:val="000000" w:themeColor="text1"/>
        </w:rPr>
        <w:t>Modern</w:t>
      </w:r>
      <w:proofErr w:type="spellEnd"/>
      <w:proofErr w:type="gramEnd"/>
      <w:r w:rsidRPr="00BD06E1">
        <w:rPr>
          <w:rFonts w:cstheme="minorHAnsi"/>
          <w:color w:val="000000" w:themeColor="text1"/>
        </w:rPr>
        <w:t xml:space="preserve"> eğitim sisteminin önemli bir bileşeni olan rehberlik hizmetlerinin bugünkü sistematik ve yapılandırılmış yapısı kolay oluşmamıştır. Geriye dönüp gelişimine bakıldığında, rehberlik hizmetleri insanın varoluşunu anlamaya yönelik yardım ihtiyacından doğmuş, ancak organize olması uzun yıllar almıştır. İnsanlar kendi başlarına çözemeyecekleri zorluklarla karşılaştıklarında yardım ve destek için çevrelerine yönelmişlerdir. İster bilimsel ister alternatif yöntemlerle olsun, çevresi tarafından sunulan </w:t>
      </w:r>
      <w:r w:rsidRPr="00BD06E1">
        <w:rPr>
          <w:rFonts w:cstheme="minorHAnsi"/>
          <w:color w:val="000000" w:themeColor="text1"/>
        </w:rPr>
        <w:lastRenderedPageBreak/>
        <w:t xml:space="preserve">her türlü yardım, kendisini biraz daha iyi hissetmesine yardımcı olmuştur. İnsanlar hayatlarının önemli bir bölümünü eğitim ortamlarında geçirdikleri için bu yardımı okullarda aramak zorunda kalmışlardır. Klasik eğitim anlayışı bu ihtiyacı karşılayamadığı için çağdaş eğitim anlayışı içinde geliştirilen psikolojik danışma ve rehberlik hizmetleri ile tamamlanmaya başlamıştır. Psikolojik yardım hizmetleri hiç şüphesiz danışmanlık ve rehberlik hizmetlerini kapsamaktadır. Psikolojik hizmetler hangi sektörde ya da ortamda sunulursa sunulsun, temel amacı bireylerin ruh sağlıklarını geliştirmelerine yardımcı olmaktır. Literatür, danışmanlık ve rehberlik hizmetlerini iki ilkeye göre sınıflandırmakta ve her kategorinin ayrı bir araştırma alanına sahip olduğunu vurgulamaktadır. Son yıllarda bu alanda artan yeni atılımlar </w:t>
      </w:r>
      <w:proofErr w:type="gramStart"/>
      <w:r w:rsidRPr="00BD06E1">
        <w:rPr>
          <w:rFonts w:cstheme="minorHAnsi"/>
          <w:color w:val="000000" w:themeColor="text1"/>
        </w:rPr>
        <w:t>nedeniyle,</w:t>
      </w:r>
      <w:proofErr w:type="gramEnd"/>
      <w:r w:rsidRPr="00BD06E1">
        <w:rPr>
          <w:rFonts w:cstheme="minorHAnsi"/>
          <w:color w:val="000000" w:themeColor="text1"/>
        </w:rPr>
        <w:t xml:space="preserve"> hem ulusal hem de uluslararası literatürde bu iki konuyu birleştirmek hala sorunludur (</w:t>
      </w:r>
      <w:proofErr w:type="spellStart"/>
      <w:r w:rsidRPr="00BD06E1">
        <w:rPr>
          <w:rFonts w:cstheme="minorHAnsi"/>
          <w:color w:val="000000" w:themeColor="text1"/>
        </w:rPr>
        <w:t>Kepçeo</w:t>
      </w:r>
      <w:r w:rsidR="00BC171D" w:rsidRPr="00BD06E1">
        <w:rPr>
          <w:rFonts w:cstheme="minorHAnsi"/>
          <w:color w:val="000000" w:themeColor="text1"/>
        </w:rPr>
        <w:t>ğ</w:t>
      </w:r>
      <w:r w:rsidRPr="00BD06E1">
        <w:rPr>
          <w:rFonts w:cstheme="minorHAnsi"/>
          <w:color w:val="000000" w:themeColor="text1"/>
        </w:rPr>
        <w:t>lu</w:t>
      </w:r>
      <w:proofErr w:type="spellEnd"/>
      <w:r w:rsidRPr="00BD06E1">
        <w:rPr>
          <w:rFonts w:cstheme="minorHAnsi"/>
          <w:color w:val="000000" w:themeColor="text1"/>
        </w:rPr>
        <w:t>, 2010). Yabancı kaynaklarda "</w:t>
      </w:r>
      <w:proofErr w:type="spellStart"/>
      <w:r w:rsidRPr="00BD06E1">
        <w:rPr>
          <w:rFonts w:cstheme="minorHAnsi"/>
          <w:color w:val="000000" w:themeColor="text1"/>
        </w:rPr>
        <w:t>Counseling</w:t>
      </w:r>
      <w:proofErr w:type="spellEnd"/>
      <w:r w:rsidRPr="00BD06E1">
        <w:rPr>
          <w:rFonts w:cstheme="minorHAnsi"/>
          <w:color w:val="000000" w:themeColor="text1"/>
        </w:rPr>
        <w:t>" terimi "</w:t>
      </w:r>
      <w:proofErr w:type="spellStart"/>
      <w:r w:rsidRPr="00BD06E1">
        <w:rPr>
          <w:rFonts w:cstheme="minorHAnsi"/>
          <w:color w:val="000000" w:themeColor="text1"/>
        </w:rPr>
        <w:t>Guidance</w:t>
      </w:r>
      <w:proofErr w:type="spellEnd"/>
      <w:r w:rsidRPr="00BD06E1">
        <w:rPr>
          <w:rFonts w:cstheme="minorHAnsi"/>
          <w:color w:val="000000" w:themeColor="text1"/>
        </w:rPr>
        <w:t xml:space="preserve">" ile birlikte kullanılmaya başlanmış olsa </w:t>
      </w:r>
      <w:proofErr w:type="gramStart"/>
      <w:r w:rsidRPr="00BD06E1">
        <w:rPr>
          <w:rFonts w:cstheme="minorHAnsi"/>
          <w:color w:val="000000" w:themeColor="text1"/>
        </w:rPr>
        <w:t>da,</w:t>
      </w:r>
      <w:proofErr w:type="gramEnd"/>
      <w:r w:rsidRPr="00BD06E1">
        <w:rPr>
          <w:rFonts w:cstheme="minorHAnsi"/>
          <w:color w:val="000000" w:themeColor="text1"/>
        </w:rPr>
        <w:t xml:space="preserve"> psikolojik danışma ve rehberlik hizmetleri alanında yayınlanan Türkçe kaynaklarda "Rehberlik" terimi hala baskındır. Bunun nedeni, rehberlik hizmetlerinin hem ilkelerinde hem de yöntemlerinde psikolojik danışma hizmetlerini önceleyen bir psikolojik hizmet olarak itibar kazanmış olmasıdır (</w:t>
      </w:r>
      <w:proofErr w:type="spellStart"/>
      <w:r w:rsidRPr="00BD06E1">
        <w:rPr>
          <w:rFonts w:cstheme="minorHAnsi"/>
          <w:color w:val="000000" w:themeColor="text1"/>
        </w:rPr>
        <w:t>Kepçeo</w:t>
      </w:r>
      <w:r w:rsidR="00BC171D" w:rsidRPr="00BD06E1">
        <w:rPr>
          <w:rFonts w:cstheme="minorHAnsi"/>
          <w:color w:val="000000" w:themeColor="text1"/>
        </w:rPr>
        <w:t>ğ</w:t>
      </w:r>
      <w:r w:rsidRPr="00BD06E1">
        <w:rPr>
          <w:rFonts w:cstheme="minorHAnsi"/>
          <w:color w:val="000000" w:themeColor="text1"/>
        </w:rPr>
        <w:t>lu</w:t>
      </w:r>
      <w:proofErr w:type="spellEnd"/>
      <w:r w:rsidRPr="00BD06E1">
        <w:rPr>
          <w:rFonts w:cstheme="minorHAnsi"/>
          <w:color w:val="000000" w:themeColor="text1"/>
        </w:rPr>
        <w:t xml:space="preserve">, 2010). Bu nedenle bu iki hizmet alanını eş zamanlı olarak ele almak ve yürütmek en mantıklısıdır. </w:t>
      </w:r>
    </w:p>
    <w:p w14:paraId="5A39FA9E" w14:textId="77777777" w:rsidR="00997381" w:rsidRPr="00BD06E1" w:rsidRDefault="00997381" w:rsidP="00997381">
      <w:pPr>
        <w:jc w:val="both"/>
        <w:rPr>
          <w:rFonts w:cstheme="minorHAnsi"/>
          <w:color w:val="000000" w:themeColor="text1"/>
        </w:rPr>
      </w:pPr>
      <w:r w:rsidRPr="00BD06E1">
        <w:rPr>
          <w:rFonts w:cstheme="minorHAnsi"/>
          <w:color w:val="000000" w:themeColor="text1"/>
        </w:rPr>
        <w:t>Eğitim ortamlarında sunulan psikolojik destek hizmetlerini incele</w:t>
      </w:r>
      <w:r w:rsidR="001F4B77" w:rsidRPr="00BD06E1">
        <w:rPr>
          <w:rFonts w:cstheme="minorHAnsi"/>
          <w:color w:val="000000" w:themeColor="text1"/>
        </w:rPr>
        <w:t>ndiğinde</w:t>
      </w:r>
      <w:r w:rsidRPr="00BD06E1">
        <w:rPr>
          <w:rFonts w:cstheme="minorHAnsi"/>
          <w:color w:val="000000" w:themeColor="text1"/>
        </w:rPr>
        <w:t xml:space="preserve"> hem psikolojik danışmanlık hem de rehberlik hizmetlerinin uzmanlar tarafından birlikte sunulmasının bu durumu desteklediği</w:t>
      </w:r>
      <w:r w:rsidR="001F4B77" w:rsidRPr="00BD06E1">
        <w:rPr>
          <w:rFonts w:cstheme="minorHAnsi"/>
          <w:color w:val="000000" w:themeColor="text1"/>
        </w:rPr>
        <w:t xml:space="preserve"> görülmektedir. </w:t>
      </w:r>
      <w:r w:rsidRPr="00BD06E1">
        <w:rPr>
          <w:rFonts w:cstheme="minorHAnsi"/>
          <w:color w:val="000000" w:themeColor="text1"/>
        </w:rPr>
        <w:t xml:space="preserve">Araştırma, psikolojik danışmanların psikolojik danışman kimliklerini ön plana çıkararak ilerlemiştir. Bu çalışmada psikolojik danışmanlık ve rehberlik hizmetleri, psikolojik danışmanların mesleği ve yaptığı iş açısından bir bütün olarak ele alınmıştır. Çünkü psikolojik danışma ve rehberlik alanında çalışanların lisans eğitimlerini Rehberlik ve Psikolojik Danışmanlık Bölümü'nde tamamlamış olmaları gerekmektedir. Psikolojik danışma ve rehberlik hizmetlerindeki en büyük gelişme 20. yüzyılın başlarında Amerika Birleşik Devletleri'nde meydana </w:t>
      </w:r>
      <w:proofErr w:type="spellStart"/>
      <w:proofErr w:type="gramStart"/>
      <w:r w:rsidRPr="00BD06E1">
        <w:rPr>
          <w:rFonts w:cstheme="minorHAnsi"/>
          <w:color w:val="000000" w:themeColor="text1"/>
        </w:rPr>
        <w:t>gelmiştir.DünyaSavaşı'nın</w:t>
      </w:r>
      <w:proofErr w:type="spellEnd"/>
      <w:proofErr w:type="gramEnd"/>
      <w:r w:rsidRPr="00BD06E1">
        <w:rPr>
          <w:rFonts w:cstheme="minorHAnsi"/>
          <w:color w:val="000000" w:themeColor="text1"/>
        </w:rPr>
        <w:t xml:space="preserve"> etkilerinin bir sonucu olarak 1950'lerden sonra ülkemizde de itibar görmeye başlamıştır (Kaya, 2009). İlk olarak ABD'de mesleki yardım alanında ortaya çıkan PDR hizmetleri, teknolojinin gelişmesi ve değişen küresel düzenle birlikte başka ülkelerde de çeşitli değişikliklere uğramaya başlamıştır (</w:t>
      </w:r>
      <w:r w:rsidR="00BC171D" w:rsidRPr="00BD06E1">
        <w:rPr>
          <w:rFonts w:cstheme="minorHAnsi"/>
          <w:color w:val="000000" w:themeColor="text1"/>
        </w:rPr>
        <w:t>Ş</w:t>
      </w:r>
      <w:r w:rsidRPr="00BD06E1">
        <w:rPr>
          <w:rFonts w:cstheme="minorHAnsi"/>
          <w:color w:val="000000" w:themeColor="text1"/>
        </w:rPr>
        <w:t xml:space="preserve">ahin, 2015). İnsanlar, endüstriyel ve teknik ilerlemelerin bir sonucu olarak değişen yaşam ve çalışma koşullarına hazırlıksız yakalanmıştır. Bu boşluğu doldurmak ve yeni işgücü yetiştirmek için ABD'de çok sayıda çalışma başlatıldı. Zamanla bu çalışmalar alanını genişletmiş ve bir dizi rehberlik modelinin ortaya çıkmasına yardımcı olmuştur. Mesleki yardımla başlayan süreç eğitsel rehberliğe </w:t>
      </w:r>
      <w:proofErr w:type="spellStart"/>
      <w:r w:rsidRPr="00BD06E1">
        <w:rPr>
          <w:rFonts w:cstheme="minorHAnsi"/>
          <w:color w:val="000000" w:themeColor="text1"/>
        </w:rPr>
        <w:t>evrilmiş</w:t>
      </w:r>
      <w:proofErr w:type="spellEnd"/>
      <w:r w:rsidRPr="00BD06E1">
        <w:rPr>
          <w:rFonts w:cstheme="minorHAnsi"/>
          <w:color w:val="000000" w:themeColor="text1"/>
        </w:rPr>
        <w:t>, bunu kişisel rehberlik ve psikiyatrik terapi izlemiştir.</w:t>
      </w:r>
    </w:p>
    <w:p w14:paraId="7D5070E9" w14:textId="77777777" w:rsidR="00997381" w:rsidRPr="00BD06E1" w:rsidRDefault="00997381" w:rsidP="00997381">
      <w:pPr>
        <w:jc w:val="both"/>
        <w:rPr>
          <w:rFonts w:cstheme="minorHAnsi"/>
          <w:color w:val="000000" w:themeColor="text1"/>
        </w:rPr>
      </w:pPr>
      <w:r w:rsidRPr="00BD06E1">
        <w:rPr>
          <w:rFonts w:cstheme="minorHAnsi"/>
          <w:color w:val="000000" w:themeColor="text1"/>
        </w:rPr>
        <w:t>Öğretmenler, psikolojik terapi ve yardım konusunda eğitim almış nitelikli profesyoneller değildir. Eğitmenler tarafından sunulan danışmanlık ve rehberlik hizmetleri daha düşük kalitede olabilir. Ancak daha az iş yapılması, maliyet etkinliği, daha fazla kişiye ulaşılması ve öğretmenin öğrenciyi daha uzun süre izleyebilmesi gibi faydaları vardır</w:t>
      </w:r>
      <w:r w:rsidR="001F4B77" w:rsidRPr="00BD06E1">
        <w:rPr>
          <w:rFonts w:cstheme="minorHAnsi"/>
          <w:color w:val="000000" w:themeColor="text1"/>
        </w:rPr>
        <w:t xml:space="preserve"> (Kuzgun, 2009).</w:t>
      </w:r>
      <w:r w:rsidRPr="00BD06E1">
        <w:rPr>
          <w:rFonts w:cstheme="minorHAnsi"/>
          <w:color w:val="000000" w:themeColor="text1"/>
        </w:rPr>
        <w:t xml:space="preserve"> Okul psikolojik danışmanının yönlendirmesi ve </w:t>
      </w:r>
      <w:proofErr w:type="gramStart"/>
      <w:r w:rsidRPr="00BD06E1">
        <w:rPr>
          <w:rFonts w:cstheme="minorHAnsi"/>
          <w:color w:val="000000" w:themeColor="text1"/>
        </w:rPr>
        <w:t>işbirliği</w:t>
      </w:r>
      <w:proofErr w:type="gramEnd"/>
      <w:r w:rsidRPr="00BD06E1">
        <w:rPr>
          <w:rFonts w:cstheme="minorHAnsi"/>
          <w:color w:val="000000" w:themeColor="text1"/>
        </w:rPr>
        <w:t xml:space="preserve"> ile öğretmenler kendi sınıflarında danışmanlık hizmeti verebilirler. Ancak öğretmenin yaptığı iş psikolojik danışma ya da terapi değildir (Can, 20</w:t>
      </w:r>
      <w:r w:rsidR="005C22F8" w:rsidRPr="00BD06E1">
        <w:rPr>
          <w:rFonts w:cstheme="minorHAnsi"/>
          <w:color w:val="000000" w:themeColor="text1"/>
        </w:rPr>
        <w:t>18</w:t>
      </w:r>
      <w:r w:rsidRPr="00BD06E1">
        <w:rPr>
          <w:rFonts w:cstheme="minorHAnsi"/>
          <w:color w:val="000000" w:themeColor="text1"/>
        </w:rPr>
        <w:t>).</w:t>
      </w:r>
    </w:p>
    <w:p w14:paraId="1208A1F8" w14:textId="77777777" w:rsidR="00E44C04" w:rsidRPr="00BD06E1" w:rsidRDefault="00997381" w:rsidP="00997381">
      <w:pPr>
        <w:jc w:val="both"/>
        <w:rPr>
          <w:rFonts w:cstheme="minorHAnsi"/>
          <w:color w:val="000000" w:themeColor="text1"/>
        </w:rPr>
      </w:pPr>
      <w:r w:rsidRPr="00BD06E1">
        <w:rPr>
          <w:rFonts w:cstheme="minorHAnsi"/>
          <w:color w:val="000000" w:themeColor="text1"/>
        </w:rPr>
        <w:t xml:space="preserve">Okul rehberlik hizmetleri üzerine yapılan araştırmalara göre, bu hizmetler rehber öğretmen, öğrenci, öğretmen, veli ve okul yöneticilerinin </w:t>
      </w:r>
      <w:proofErr w:type="gramStart"/>
      <w:r w:rsidRPr="00BD06E1">
        <w:rPr>
          <w:rFonts w:cstheme="minorHAnsi"/>
          <w:color w:val="000000" w:themeColor="text1"/>
        </w:rPr>
        <w:t>işbirliği</w:t>
      </w:r>
      <w:proofErr w:type="gramEnd"/>
      <w:r w:rsidRPr="00BD06E1">
        <w:rPr>
          <w:rFonts w:cstheme="minorHAnsi"/>
          <w:color w:val="000000" w:themeColor="text1"/>
        </w:rPr>
        <w:t xml:space="preserve"> ve anlayışını gerektiren bir meslektir (</w:t>
      </w:r>
      <w:r w:rsidR="001F4B77" w:rsidRPr="00BD06E1">
        <w:rPr>
          <w:rFonts w:cstheme="minorHAnsi"/>
          <w:color w:val="000000" w:themeColor="text1"/>
        </w:rPr>
        <w:t xml:space="preserve">Camadan ve Sezgin, 2012; Erkan, 2001; </w:t>
      </w:r>
      <w:proofErr w:type="spellStart"/>
      <w:r w:rsidR="005C22F8" w:rsidRPr="00BD06E1">
        <w:rPr>
          <w:rFonts w:cstheme="minorHAnsi"/>
          <w:color w:val="000000" w:themeColor="text1"/>
        </w:rPr>
        <w:t>Kepçeoğlu</w:t>
      </w:r>
      <w:proofErr w:type="spellEnd"/>
      <w:r w:rsidR="005C22F8" w:rsidRPr="00BD06E1">
        <w:rPr>
          <w:rFonts w:cstheme="minorHAnsi"/>
          <w:color w:val="000000" w:themeColor="text1"/>
        </w:rPr>
        <w:t xml:space="preserve">, 2010; </w:t>
      </w:r>
      <w:r w:rsidRPr="00BD06E1">
        <w:rPr>
          <w:rFonts w:cstheme="minorHAnsi"/>
          <w:color w:val="000000" w:themeColor="text1"/>
        </w:rPr>
        <w:t>Kuzgun, 2009). Bu nedenle okul rehberlik hizmetlerinin etkililiği için "ekip yaklaşımına ve süreç odaklı yönetim anlayışına" (</w:t>
      </w:r>
      <w:r w:rsidR="00BC171D" w:rsidRPr="00BD06E1">
        <w:rPr>
          <w:rFonts w:cstheme="minorHAnsi"/>
          <w:color w:val="000000" w:themeColor="text1"/>
        </w:rPr>
        <w:t>Öz</w:t>
      </w:r>
      <w:r w:rsidRPr="00BD06E1">
        <w:rPr>
          <w:rFonts w:cstheme="minorHAnsi"/>
          <w:color w:val="000000" w:themeColor="text1"/>
        </w:rPr>
        <w:t>baş ve Yalç</w:t>
      </w:r>
      <w:r w:rsidR="00BC171D" w:rsidRPr="00BD06E1">
        <w:rPr>
          <w:rFonts w:cstheme="minorHAnsi"/>
          <w:color w:val="000000" w:themeColor="text1"/>
        </w:rPr>
        <w:t>ı</w:t>
      </w:r>
      <w:r w:rsidRPr="00BD06E1">
        <w:rPr>
          <w:rFonts w:cstheme="minorHAnsi"/>
          <w:color w:val="000000" w:themeColor="text1"/>
        </w:rPr>
        <w:t xml:space="preserve">n, 2017), rehberlik hizmetlerinin öğretmen, öğrenci ve veliler arasında bir köprü görevi görmesine ve okul rehberlik hizmetlerinin öğrenci ve veliler için bir kaynak </w:t>
      </w:r>
      <w:r w:rsidRPr="00BD06E1">
        <w:rPr>
          <w:rFonts w:cstheme="minorHAnsi"/>
          <w:color w:val="000000" w:themeColor="text1"/>
        </w:rPr>
        <w:lastRenderedPageBreak/>
        <w:t>görevi görmesine (</w:t>
      </w:r>
      <w:proofErr w:type="spellStart"/>
      <w:r w:rsidRPr="00BD06E1">
        <w:rPr>
          <w:rFonts w:cstheme="minorHAnsi"/>
          <w:color w:val="000000" w:themeColor="text1"/>
        </w:rPr>
        <w:t>Yeşilyaprak</w:t>
      </w:r>
      <w:proofErr w:type="spellEnd"/>
      <w:r w:rsidRPr="00BD06E1">
        <w:rPr>
          <w:rFonts w:cstheme="minorHAnsi"/>
          <w:color w:val="000000" w:themeColor="text1"/>
        </w:rPr>
        <w:t>, 200</w:t>
      </w:r>
      <w:r w:rsidR="005C22F8" w:rsidRPr="00BD06E1">
        <w:rPr>
          <w:rFonts w:cstheme="minorHAnsi"/>
          <w:color w:val="000000" w:themeColor="text1"/>
        </w:rPr>
        <w:t>9</w:t>
      </w:r>
      <w:r w:rsidRPr="00BD06E1">
        <w:rPr>
          <w:rFonts w:cstheme="minorHAnsi"/>
          <w:color w:val="000000" w:themeColor="text1"/>
        </w:rPr>
        <w:t>) ihtiyaç vardır. Bu sonuçların farkına varmak okul rehberlik servislerine iyi yönde yardımcı olabilir</w:t>
      </w:r>
      <w:r w:rsidR="00E44C04" w:rsidRPr="00BD06E1">
        <w:rPr>
          <w:rFonts w:cstheme="minorHAnsi"/>
          <w:color w:val="000000" w:themeColor="text1"/>
        </w:rPr>
        <w:t xml:space="preserve">. </w:t>
      </w:r>
    </w:p>
    <w:p w14:paraId="703A5C5D" w14:textId="77777777" w:rsidR="00E44C04" w:rsidRPr="00BD06E1" w:rsidRDefault="00E44C04" w:rsidP="005676EF">
      <w:pPr>
        <w:jc w:val="both"/>
        <w:rPr>
          <w:b/>
          <w:bCs/>
          <w:color w:val="000000" w:themeColor="text1"/>
        </w:rPr>
      </w:pPr>
    </w:p>
    <w:p w14:paraId="09F6619C" w14:textId="77777777" w:rsidR="00E44C04" w:rsidRPr="00BD06E1" w:rsidRDefault="00E44C04" w:rsidP="00E44C04">
      <w:pPr>
        <w:jc w:val="both"/>
        <w:rPr>
          <w:b/>
          <w:bCs/>
          <w:color w:val="000000" w:themeColor="text1"/>
        </w:rPr>
      </w:pPr>
      <w:r w:rsidRPr="00BD06E1">
        <w:rPr>
          <w:b/>
          <w:bCs/>
          <w:color w:val="000000" w:themeColor="text1"/>
        </w:rPr>
        <w:t>Araştırmanın önemi ve amacı</w:t>
      </w:r>
    </w:p>
    <w:p w14:paraId="6F085CE4" w14:textId="77777777" w:rsidR="00170A75" w:rsidRDefault="00E44C04" w:rsidP="001F4B77">
      <w:pPr>
        <w:jc w:val="both"/>
        <w:rPr>
          <w:color w:val="000000" w:themeColor="text1"/>
        </w:rPr>
      </w:pPr>
      <w:r w:rsidRPr="00BD06E1">
        <w:rPr>
          <w:color w:val="000000" w:themeColor="text1"/>
        </w:rPr>
        <w:t xml:space="preserve">Günümüzde eğitim sistemi, öğrencilerin sadece akademik başarılarına değil, aynı zamanda kişisel ve sosyal gelişimlerine de odaklanmaktadır. Bu nedenle, okul rehberlik hizmetleri, öğrencilerin kişisel ve sosyal gelişimlerine destek olmak için önemli bir rol oynamaktadır. Okul rehberlik hizmetleri, öğrencilerin akademik, sosyal ve duygusal ihtiyaçlarını karşılamak için birçok farklı hizmet sunmaktadır. Bu hizmetler, öğrencilerin okulda ve hayatlarında başarılı olmalarına yardımcı olmak için tasarlanmıştır. Okul rehberlik hizmetleri, öğrencilerin akademik başarılarına ve gelecekteki kariyer hedeflerine odaklanmanın yanı sıra, öğrencilerin sosyal ve duygusal ihtiyaçlarına da önem vermektedir. Bu hizmetler, öğrencilere, kendilerini tanımaları, karar vermeleri, problem çözmeleri, ilişkileri yönetmeleri ve stresle başa çıkmaları konusunda yardımcı olmaktadır. Bu sayede öğrencilerin, okulda ve hayatlarında daha başarılı ve mutlu olmaları hedeflenmektedir. Bu çalışmada, öğretmenlerin okul rehberlik hizmetlerine yönelik görüşleri ve deneyimleri incelenecektir. Öğretmenler, öğrencilerle en çok zaman geçiren ve öğrencilerin gelişimlerini en yakından takip eden kişilerdir. Bu nedenle, öğretmenlerin okul rehberlik hizmetlerine yönelik görüşleri, okul rehberlik hizmetlerinin etkililiğini değerlendirmek açısından önemlidir. Okul rehberlik hizmetleri, birçok farklı hizmet sunmaktadır. Bu hizmetler arasında, bireysel rehberlik, grup rehberliği, sınıf rehberliği, psikolojik danışmanlık, kariyer danışmanlığı ve aile danışmanlığı yer almaktadır. Bu hizmetlerin her biri, öğrencilerin farklı ihtiyaçlarına yönelik olarak tasarlanmıştır. Öğretmenler, okul rehberlik hizmetlerine yönelik farklı görüşler taşıyabilirler. Bazı öğretmenler, okul rehberlik hizmetlerinin öğrencilerin gelişimlerine büyük katkı sağladığına inanırken, bazı öğretmenler bu hizmetlerin etkili olmadığını düşünebilirler. Bu nedenle, okullarda rehberlik hizmetlerinin önemi giderek artmaktadır. </w:t>
      </w:r>
      <w:r w:rsidR="00344149" w:rsidRPr="00BD06E1">
        <w:rPr>
          <w:color w:val="000000" w:themeColor="text1"/>
        </w:rPr>
        <w:t xml:space="preserve">Literatür araştırması, Türkiye'deki okul rehberlik programlarıyla ilgili bir dizi sorun olduğunu ortaya koymaktadır. Türkiye'de okul rehberlik hizmetlerine yeterince önem verilmemesi, rehber öğretmen sayısının yetersizliği, fiziksel donanım yetersizliği ve bazı yasal düzenlemelere ihtiyaç duyulması (Can, 2018; Koçak-Bıçak ve </w:t>
      </w:r>
      <w:proofErr w:type="spellStart"/>
      <w:r w:rsidR="00344149" w:rsidRPr="00BD06E1">
        <w:rPr>
          <w:color w:val="000000" w:themeColor="text1"/>
        </w:rPr>
        <w:t>Ottekin-Demirbolat</w:t>
      </w:r>
      <w:proofErr w:type="spellEnd"/>
      <w:r w:rsidR="00344149" w:rsidRPr="00BD06E1">
        <w:rPr>
          <w:color w:val="000000" w:themeColor="text1"/>
        </w:rPr>
        <w:t xml:space="preserve">, 2019; Oksal ve Güner, 2018) gibi sorunların yanında, alan dışı atamalar ve uzman olmayan kişilerin istihdamı gibi (Koçak-Bıçak ve </w:t>
      </w:r>
      <w:proofErr w:type="spellStart"/>
      <w:r w:rsidR="00344149" w:rsidRPr="00BD06E1">
        <w:rPr>
          <w:color w:val="000000" w:themeColor="text1"/>
        </w:rPr>
        <w:t>Ottekin-Demirbolat</w:t>
      </w:r>
      <w:proofErr w:type="spellEnd"/>
      <w:r w:rsidR="00344149" w:rsidRPr="00BD06E1">
        <w:rPr>
          <w:color w:val="000000" w:themeColor="text1"/>
        </w:rPr>
        <w:t xml:space="preserve">, 2019; Parmaksız ve Gök, 2018; Terzi, </w:t>
      </w:r>
      <w:proofErr w:type="spellStart"/>
      <w:r w:rsidR="00344149" w:rsidRPr="00BD06E1">
        <w:rPr>
          <w:color w:val="000000" w:themeColor="text1"/>
        </w:rPr>
        <w:t>Ergüner</w:t>
      </w:r>
      <w:proofErr w:type="spellEnd"/>
      <w:r w:rsidR="00344149" w:rsidRPr="00BD06E1">
        <w:rPr>
          <w:color w:val="000000" w:themeColor="text1"/>
        </w:rPr>
        <w:t xml:space="preserve"> Tekinalp ve </w:t>
      </w:r>
      <w:proofErr w:type="spellStart"/>
      <w:r w:rsidR="00344149" w:rsidRPr="00BD06E1">
        <w:rPr>
          <w:color w:val="000000" w:themeColor="text1"/>
        </w:rPr>
        <w:t>Leuwerke</w:t>
      </w:r>
      <w:proofErr w:type="spellEnd"/>
      <w:r w:rsidR="00344149" w:rsidRPr="00BD06E1">
        <w:rPr>
          <w:color w:val="000000" w:themeColor="text1"/>
        </w:rPr>
        <w:t xml:space="preserve">, 2011) sorunlar da yer almaktadır. Okul rehberlik hizmetlerinin başarısı için çok önemli olan veli, öğretmen ve okul yöneticilerinin desteğinin yetersizliği (Parmaksız ve Gök, 2018; </w:t>
      </w:r>
      <w:proofErr w:type="spellStart"/>
      <w:r w:rsidR="00344149" w:rsidRPr="00BD06E1">
        <w:rPr>
          <w:color w:val="000000" w:themeColor="text1"/>
        </w:rPr>
        <w:t>Tuzgöl</w:t>
      </w:r>
      <w:proofErr w:type="spellEnd"/>
      <w:r w:rsidR="00344149" w:rsidRPr="00BD06E1">
        <w:rPr>
          <w:color w:val="000000" w:themeColor="text1"/>
        </w:rPr>
        <w:t xml:space="preserve"> Dost ve Keklik, 2012) vurgu yapılmıştır. Okul yöneticilerinin ve öğretmenlerin okul rehberlik hizmetlerine yönelik önyargılı ve olumsuz tutumları literatür taramalarında (Terzi, </w:t>
      </w:r>
      <w:proofErr w:type="spellStart"/>
      <w:r w:rsidR="00344149" w:rsidRPr="00BD06E1">
        <w:rPr>
          <w:color w:val="000000" w:themeColor="text1"/>
        </w:rPr>
        <w:t>Ergüner</w:t>
      </w:r>
      <w:proofErr w:type="spellEnd"/>
      <w:r w:rsidR="00344149" w:rsidRPr="00BD06E1">
        <w:rPr>
          <w:color w:val="000000" w:themeColor="text1"/>
        </w:rPr>
        <w:t xml:space="preserve">-Tekinalp ve </w:t>
      </w:r>
      <w:proofErr w:type="spellStart"/>
      <w:r w:rsidR="00344149" w:rsidRPr="00BD06E1">
        <w:rPr>
          <w:color w:val="000000" w:themeColor="text1"/>
        </w:rPr>
        <w:t>Leuwerke</w:t>
      </w:r>
      <w:proofErr w:type="spellEnd"/>
      <w:r w:rsidR="00344149" w:rsidRPr="00BD06E1">
        <w:rPr>
          <w:color w:val="000000" w:themeColor="text1"/>
        </w:rPr>
        <w:t>, 2011) dikkat çekmektedir. Okul müdürü bu sorunların yanı sıra, finansman eksikliği, konuya ilişkin farklı bakış açıları, konu uzmanlarının rol ve sorumluluklarına ilişkin belirsizlik, yeterlilik ve eğitimlerine ilişkin sorunlar, personelin yeterlilik düzeyine ilişkin sorunlar (Terzi,</w:t>
      </w:r>
      <w:r w:rsidR="00170A75">
        <w:rPr>
          <w:color w:val="000000" w:themeColor="text1"/>
        </w:rPr>
        <w:t xml:space="preserve"> </w:t>
      </w:r>
      <w:proofErr w:type="spellStart"/>
      <w:r w:rsidR="00344149" w:rsidRPr="00BD06E1">
        <w:rPr>
          <w:color w:val="000000" w:themeColor="text1"/>
        </w:rPr>
        <w:t>Ergüner</w:t>
      </w:r>
      <w:proofErr w:type="spellEnd"/>
      <w:r w:rsidR="00344149" w:rsidRPr="00BD06E1">
        <w:rPr>
          <w:color w:val="000000" w:themeColor="text1"/>
        </w:rPr>
        <w:t xml:space="preserve">-Tekinalp ve </w:t>
      </w:r>
      <w:proofErr w:type="spellStart"/>
      <w:r w:rsidR="00344149" w:rsidRPr="00BD06E1">
        <w:rPr>
          <w:color w:val="000000" w:themeColor="text1"/>
        </w:rPr>
        <w:t>Leuwerke</w:t>
      </w:r>
      <w:proofErr w:type="spellEnd"/>
      <w:r w:rsidR="00344149" w:rsidRPr="00BD06E1">
        <w:rPr>
          <w:color w:val="000000" w:themeColor="text1"/>
        </w:rPr>
        <w:t>, 2011), öğretmenlerin rehberlik ve psikolojik danışma ihtiyacı (Can, 2011), rehber öğretmenlere yönelik hizmet öncesi eğitimin yetersizliği ve belirsizlikler bulunmaktadır. Kuşkusuz bu sorunlara çözüm bulunmasının okul psikolojik danışma hizmetlerini önemli ölçüde geliştireceği söylenebilir. Ancak, geçmişten günümüze rehberlik hizmetleriyle ilgili yukarıda bahsedilen temel yapısal sorunların varlığını sürdürmesi, konunun eğitim politikaları bağlamında daha kapsamlı bir şekilde ele alınmasını, araştırılmasını ve analiz edilmesini ve sorunların çözümüne yönelik çabaların artırılmasını gerektirdiğini göstermektedir.</w:t>
      </w:r>
    </w:p>
    <w:p w14:paraId="00E24A9A" w14:textId="77777777" w:rsidR="00170A75" w:rsidRDefault="00E44C04" w:rsidP="001F4B77">
      <w:pPr>
        <w:jc w:val="both"/>
        <w:rPr>
          <w:color w:val="000000" w:themeColor="text1"/>
        </w:rPr>
      </w:pPr>
      <w:r w:rsidRPr="00BD06E1">
        <w:rPr>
          <w:color w:val="000000" w:themeColor="text1"/>
        </w:rPr>
        <w:lastRenderedPageBreak/>
        <w:t>Öğrencilerin gelişimlerini en üst seviyeye çıkarmak ve başarılarına katkı sağlamak için rehberlik hizmetlerinin etkili bir şekilde sunulması gerekmektedir. Ancak, rehberlik hizmetlerinin etkililiğini artırmak için öğretmenlerin bu hizmetleri tanımaları ve kullanmaları gerekmektedir. Öğretmenler, öğrencilerin hayatındaki en önemli figürlerden biridir ve onların başarılarını etkileyen birçok faktörün farkındadırlar. Bu nedenle, öğretmenlerin rehberlik hizmetlerine yönelik görüşlerini öğrenmek, bu hizmetlerin etkililiğini artırmak için önemli bir adımdır. Araştırmamızın sonuçları, okullarda rehberlik hizmetlerinin etkililiğini artırmak için stratejiler geliştirmek açısından önemli bir kaynak olacaktır. Öğretmenlerin rehberlik hizmetlerine yönelik farkındalığının artırılması ve bu hizmetlerin kullanımının teşvik edilmesi, öğrencilerin akademik başarısını ve sosyal-</w:t>
      </w:r>
      <w:proofErr w:type="spellStart"/>
      <w:r w:rsidRPr="00BD06E1">
        <w:rPr>
          <w:color w:val="000000" w:themeColor="text1"/>
        </w:rPr>
        <w:t>emosyonel</w:t>
      </w:r>
      <w:proofErr w:type="spellEnd"/>
      <w:r w:rsidRPr="00BD06E1">
        <w:rPr>
          <w:color w:val="000000" w:themeColor="text1"/>
        </w:rPr>
        <w:t xml:space="preserve"> gelişimini artırmak için kritik öneme sahiptir. Bunun yanı sıra, araştırmamızın sonuçları okul yöneticilerine de yol gösterici olabilir. Okul yöneticileri, rehberlik hizmetlerinin etkililiğini artırmak için öğretmenlerin desteğine ve </w:t>
      </w:r>
      <w:proofErr w:type="gramStart"/>
      <w:r w:rsidRPr="00BD06E1">
        <w:rPr>
          <w:color w:val="000000" w:themeColor="text1"/>
        </w:rPr>
        <w:t>işbirliğine</w:t>
      </w:r>
      <w:proofErr w:type="gramEnd"/>
      <w:r w:rsidRPr="00BD06E1">
        <w:rPr>
          <w:color w:val="000000" w:themeColor="text1"/>
        </w:rPr>
        <w:t xml:space="preserve"> ihtiyaç duymaktadır. Öğretmenlerin rehberlik hizmetlerine yönelik görüşlerini ve ihtiyaçlarını anlamak, okul yöneticilerinin stratejilerini planlamalarına yardımcı olabilir.</w:t>
      </w:r>
    </w:p>
    <w:p w14:paraId="5CB0E702" w14:textId="7A49EBA6" w:rsidR="00170A75" w:rsidRDefault="001F4B77" w:rsidP="001F4B77">
      <w:pPr>
        <w:jc w:val="both"/>
        <w:rPr>
          <w:color w:val="000000" w:themeColor="text1"/>
        </w:rPr>
      </w:pPr>
      <w:r w:rsidRPr="00BD06E1">
        <w:rPr>
          <w:color w:val="000000" w:themeColor="text1"/>
        </w:rPr>
        <w:t>Araştırmanın diğer benzer çalışmalardan farkı, öğretmenlerin rehberlik hizmetlerine yönelik görüşlerini odaklaması ve ihtiyaçlarını belirlemesi üzerine olmasıdır. Bu noktada, araştırma</w:t>
      </w:r>
      <w:r w:rsidR="00D94238" w:rsidRPr="00BD06E1">
        <w:rPr>
          <w:color w:val="000000" w:themeColor="text1"/>
        </w:rPr>
        <w:t>nın</w:t>
      </w:r>
      <w:r w:rsidRPr="00BD06E1">
        <w:rPr>
          <w:color w:val="000000" w:themeColor="text1"/>
        </w:rPr>
        <w:t xml:space="preserve"> katkısı şu şekilde </w:t>
      </w:r>
      <w:r w:rsidR="00D94238" w:rsidRPr="00BD06E1">
        <w:rPr>
          <w:color w:val="000000" w:themeColor="text1"/>
        </w:rPr>
        <w:t xml:space="preserve">sıralanabilir: </w:t>
      </w:r>
      <w:r w:rsidRPr="00BD06E1">
        <w:rPr>
          <w:color w:val="000000" w:themeColor="text1"/>
        </w:rPr>
        <w:t>Araştırma, rehberlik hizmetlerine yönelik öğretmen görüşlerini detaylı bir şekilde inceleyerek, bu hizmetlerin etkililiğini artırmak için gereken adımları belirleyebilir. Öğretmenlerin mevcut durumu, ihtiyaçları, memnuniyetleri ve önerileri gibi unsurları analiz ederek, stratejik gelişim planları oluşturulabilir.</w:t>
      </w:r>
    </w:p>
    <w:p w14:paraId="7BE4BB6F" w14:textId="77777777" w:rsidR="00170A75" w:rsidRDefault="001F4B77" w:rsidP="001F4B77">
      <w:pPr>
        <w:jc w:val="both"/>
        <w:rPr>
          <w:color w:val="000000" w:themeColor="text1"/>
        </w:rPr>
      </w:pPr>
      <w:r w:rsidRPr="00BD06E1">
        <w:rPr>
          <w:color w:val="000000" w:themeColor="text1"/>
        </w:rPr>
        <w:t xml:space="preserve">Araştırmamız, okul yöneticilerine rehberlik hizmetlerinin geliştirilmesi için yol gösterebilir. Öğretmenlerin görüşleri ve ihtiyaçları, okul yöneticilerinin bu hizmetleri daha etkili bir şekilde planlamalarına yardımcı olabilir. Araştırmamız, </w:t>
      </w:r>
      <w:r w:rsidR="00170A75" w:rsidRPr="00BD06E1">
        <w:rPr>
          <w:color w:val="000000" w:themeColor="text1"/>
        </w:rPr>
        <w:t>okullardaki</w:t>
      </w:r>
      <w:r w:rsidRPr="00BD06E1">
        <w:rPr>
          <w:color w:val="000000" w:themeColor="text1"/>
        </w:rPr>
        <w:t xml:space="preserve"> durumu değerlendirerek eksiklikleri ve boşlukları belirlemeye odaklanabilir.</w:t>
      </w:r>
      <w:r w:rsidR="00170A75">
        <w:rPr>
          <w:color w:val="000000" w:themeColor="text1"/>
        </w:rPr>
        <w:t xml:space="preserve"> </w:t>
      </w:r>
      <w:r w:rsidRPr="00BD06E1">
        <w:rPr>
          <w:color w:val="000000" w:themeColor="text1"/>
        </w:rPr>
        <w:t>Araştırma sonuçları, rehberlik hizmetlerinin etkililiğini artırmak için stratejiler geliştirmek amacıyla kullanılabilir. Öğretmenlerin önerileri ve ihtiyaçları doğrultusunda, rehberlik hizmetlerinin daha etkili bir şekilde sunulması için yenilikçi yöntemler ve kaynaklar geliştirilebilir.</w:t>
      </w:r>
      <w:r w:rsidR="00170A75">
        <w:rPr>
          <w:color w:val="000000" w:themeColor="text1"/>
        </w:rPr>
        <w:t xml:space="preserve"> </w:t>
      </w:r>
    </w:p>
    <w:p w14:paraId="4C0B6108" w14:textId="1BD956D4" w:rsidR="00E44C04" w:rsidRPr="00BD06E1" w:rsidRDefault="001F4B77" w:rsidP="001F4B77">
      <w:pPr>
        <w:jc w:val="both"/>
        <w:rPr>
          <w:color w:val="000000" w:themeColor="text1"/>
        </w:rPr>
      </w:pPr>
      <w:r w:rsidRPr="00BD06E1">
        <w:rPr>
          <w:color w:val="000000" w:themeColor="text1"/>
        </w:rPr>
        <w:t>Sonuç olarak, araştırmamız öğretmenlerin rehberlik hizmetlerine yönelik görüşlerini ve ihtiyaçlarını anlamayı hedeflemektedir. Bu da okullardaki rehberlik hizmetlerinin etkililiğini artırmak için önemli bir adım olabilir ve okul yöneticilerine stratejik planlamalarında yardımcı olabilir.</w:t>
      </w:r>
    </w:p>
    <w:p w14:paraId="0F4FEC68" w14:textId="77777777" w:rsidR="005676EF" w:rsidRPr="00BD06E1" w:rsidRDefault="00344149" w:rsidP="00E44C04">
      <w:pPr>
        <w:jc w:val="both"/>
        <w:rPr>
          <w:color w:val="000000" w:themeColor="text1"/>
        </w:rPr>
      </w:pPr>
      <w:r w:rsidRPr="00BD06E1">
        <w:rPr>
          <w:color w:val="000000" w:themeColor="text1"/>
        </w:rPr>
        <w:t>Bu çalışmanın amacı o</w:t>
      </w:r>
      <w:r w:rsidR="00190433" w:rsidRPr="00BD06E1">
        <w:rPr>
          <w:color w:val="000000" w:themeColor="text1"/>
        </w:rPr>
        <w:t xml:space="preserve">kul rehberlik hizmetlerine yönelik öğretmen görüşlerini belirlemektir. Bu kapsamda araştırma alt amaçları şu şekilde belirlenmiştir: </w:t>
      </w:r>
    </w:p>
    <w:p w14:paraId="082D12D3" w14:textId="77777777" w:rsidR="00190433" w:rsidRPr="00170A75" w:rsidRDefault="00190433" w:rsidP="00170A75">
      <w:pPr>
        <w:pStyle w:val="ListeParagraf"/>
        <w:numPr>
          <w:ilvl w:val="0"/>
          <w:numId w:val="2"/>
        </w:numPr>
        <w:jc w:val="both"/>
        <w:rPr>
          <w:color w:val="000000" w:themeColor="text1"/>
        </w:rPr>
      </w:pPr>
      <w:r w:rsidRPr="00170A75">
        <w:rPr>
          <w:color w:val="000000" w:themeColor="text1"/>
        </w:rPr>
        <w:t>Öğretmen görüşlerine göre 0kul rehberlik hizmetlerinin hangi yönleri etkilidir?</w:t>
      </w:r>
    </w:p>
    <w:p w14:paraId="4437DABE" w14:textId="77777777" w:rsidR="00190433" w:rsidRPr="00170A75" w:rsidRDefault="00190433" w:rsidP="00170A75">
      <w:pPr>
        <w:pStyle w:val="ListeParagraf"/>
        <w:numPr>
          <w:ilvl w:val="0"/>
          <w:numId w:val="2"/>
        </w:numPr>
        <w:jc w:val="both"/>
        <w:rPr>
          <w:color w:val="000000" w:themeColor="text1"/>
        </w:rPr>
      </w:pPr>
      <w:r w:rsidRPr="00170A75">
        <w:rPr>
          <w:color w:val="000000" w:themeColor="text1"/>
        </w:rPr>
        <w:t>Öğretmen görüşlerine göre bir okulun rehberlik hizmetleri sunduğuna dair işaretler nelerdir?</w:t>
      </w:r>
    </w:p>
    <w:p w14:paraId="2DCF820E" w14:textId="77777777" w:rsidR="00190433" w:rsidRPr="00170A75" w:rsidRDefault="00190433" w:rsidP="00170A75">
      <w:pPr>
        <w:pStyle w:val="ListeParagraf"/>
        <w:numPr>
          <w:ilvl w:val="0"/>
          <w:numId w:val="2"/>
        </w:numPr>
        <w:jc w:val="both"/>
        <w:rPr>
          <w:color w:val="000000" w:themeColor="text1"/>
        </w:rPr>
      </w:pPr>
      <w:r w:rsidRPr="00170A75">
        <w:rPr>
          <w:color w:val="000000" w:themeColor="text1"/>
        </w:rPr>
        <w:t>Öğretmen görüşlerine göre okullardaki rehberlik hizmetleri ne kadar yeterli?</w:t>
      </w:r>
    </w:p>
    <w:p w14:paraId="0CBD18C6" w14:textId="77777777" w:rsidR="00190433" w:rsidRPr="00170A75" w:rsidRDefault="00190433" w:rsidP="00170A75">
      <w:pPr>
        <w:pStyle w:val="ListeParagraf"/>
        <w:numPr>
          <w:ilvl w:val="0"/>
          <w:numId w:val="2"/>
        </w:numPr>
        <w:jc w:val="both"/>
        <w:rPr>
          <w:color w:val="000000" w:themeColor="text1"/>
        </w:rPr>
      </w:pPr>
      <w:r w:rsidRPr="00170A75">
        <w:rPr>
          <w:color w:val="000000" w:themeColor="text1"/>
        </w:rPr>
        <w:t>Öğretmen görüşlerine göre okullardaki rehberlik hizmetleri nasıl olmalıdır?</w:t>
      </w:r>
    </w:p>
    <w:p w14:paraId="4D6C148F" w14:textId="77777777" w:rsidR="005676EF" w:rsidRPr="00BD06E1" w:rsidRDefault="005676EF" w:rsidP="005676EF">
      <w:pPr>
        <w:jc w:val="both"/>
        <w:rPr>
          <w:color w:val="000000" w:themeColor="text1"/>
        </w:rPr>
      </w:pPr>
    </w:p>
    <w:p w14:paraId="465D875E" w14:textId="77777777" w:rsidR="00E628BE" w:rsidRPr="00BD06E1" w:rsidRDefault="00E628BE" w:rsidP="00E628BE">
      <w:pPr>
        <w:jc w:val="both"/>
        <w:rPr>
          <w:b/>
          <w:bCs/>
          <w:color w:val="000000" w:themeColor="text1"/>
        </w:rPr>
      </w:pPr>
      <w:r w:rsidRPr="00BD06E1">
        <w:rPr>
          <w:b/>
          <w:bCs/>
          <w:color w:val="000000" w:themeColor="text1"/>
        </w:rPr>
        <w:t>Yöntem</w:t>
      </w:r>
    </w:p>
    <w:p w14:paraId="0D1EFDB0" w14:textId="77777777" w:rsidR="00387695" w:rsidRPr="00BD06E1" w:rsidRDefault="00387695" w:rsidP="00583EC9">
      <w:pPr>
        <w:jc w:val="both"/>
        <w:rPr>
          <w:rFonts w:cstheme="minorHAnsi"/>
          <w:b/>
          <w:bCs/>
          <w:color w:val="000000" w:themeColor="text1"/>
        </w:rPr>
      </w:pPr>
      <w:r w:rsidRPr="00BD06E1">
        <w:rPr>
          <w:rFonts w:cstheme="minorHAnsi"/>
          <w:b/>
          <w:bCs/>
          <w:color w:val="000000" w:themeColor="text1"/>
        </w:rPr>
        <w:t>Araştırma Modeli</w:t>
      </w:r>
    </w:p>
    <w:p w14:paraId="78F708EC" w14:textId="6229DB71" w:rsidR="00387695" w:rsidRPr="00BD06E1" w:rsidRDefault="00387695" w:rsidP="00583EC9">
      <w:pPr>
        <w:jc w:val="both"/>
        <w:rPr>
          <w:rFonts w:cstheme="minorHAnsi"/>
          <w:color w:val="000000" w:themeColor="text1"/>
        </w:rPr>
      </w:pPr>
      <w:r w:rsidRPr="00BD06E1">
        <w:rPr>
          <w:rFonts w:cstheme="minorHAnsi"/>
          <w:color w:val="000000" w:themeColor="text1"/>
        </w:rPr>
        <w:t>Araştırma nitel araştırma yöntemlerinden fenomenoloji deseninde tasarlanmıştır</w:t>
      </w:r>
      <w:r w:rsidR="00344149" w:rsidRPr="00BD06E1">
        <w:rPr>
          <w:rFonts w:cstheme="minorHAnsi"/>
          <w:color w:val="000000" w:themeColor="text1"/>
        </w:rPr>
        <w:t xml:space="preserve">. </w:t>
      </w:r>
      <w:r w:rsidR="00A64380" w:rsidRPr="00BD06E1">
        <w:rPr>
          <w:rFonts w:cstheme="minorHAnsi"/>
          <w:color w:val="000000" w:themeColor="text1"/>
        </w:rPr>
        <w:t xml:space="preserve">Fenomenoloji, nitel araştırma yöntemlerinden biridir ve bireylerin deneyimlerini anlamak ve anlamlandırmak üzerine odaklanır. </w:t>
      </w:r>
      <w:proofErr w:type="spellStart"/>
      <w:r w:rsidR="00A64380" w:rsidRPr="00BD06E1">
        <w:rPr>
          <w:rFonts w:cstheme="minorHAnsi"/>
          <w:color w:val="000000" w:themeColor="text1"/>
        </w:rPr>
        <w:t>Fenomenolojik</w:t>
      </w:r>
      <w:proofErr w:type="spellEnd"/>
      <w:r w:rsidR="00A64380" w:rsidRPr="00BD06E1">
        <w:rPr>
          <w:rFonts w:cstheme="minorHAnsi"/>
          <w:color w:val="000000" w:themeColor="text1"/>
        </w:rPr>
        <w:t xml:space="preserve"> desen, katılımcıların deneyimlerini, algılarını, duygularını ve anlamlarını açığa çıkarmayı amaçlayan bir yaklaşımdır. Bu desen, araştırmacının katılımcılarla bireysel görüşmeler, odak grupları veya gözlemler yoluyla </w:t>
      </w:r>
      <w:r w:rsidR="00A64380" w:rsidRPr="00BD06E1">
        <w:rPr>
          <w:rFonts w:cstheme="minorHAnsi"/>
          <w:color w:val="000000" w:themeColor="text1"/>
        </w:rPr>
        <w:lastRenderedPageBreak/>
        <w:t>derinlemesine bir anlayış elde etmesine olanak tanır</w:t>
      </w:r>
      <w:r w:rsidR="00344149" w:rsidRPr="00BD06E1">
        <w:rPr>
          <w:rFonts w:cstheme="minorHAnsi"/>
          <w:color w:val="000000" w:themeColor="text1"/>
        </w:rPr>
        <w:t xml:space="preserve"> (</w:t>
      </w:r>
      <w:proofErr w:type="spellStart"/>
      <w:r w:rsidR="00344149" w:rsidRPr="00BD06E1">
        <w:rPr>
          <w:rFonts w:cstheme="minorHAnsi"/>
          <w:color w:val="000000" w:themeColor="text1"/>
        </w:rPr>
        <w:t>Merriam</w:t>
      </w:r>
      <w:proofErr w:type="spellEnd"/>
      <w:r w:rsidR="00344149" w:rsidRPr="00BD06E1">
        <w:rPr>
          <w:rFonts w:cstheme="minorHAnsi"/>
          <w:color w:val="000000" w:themeColor="text1"/>
        </w:rPr>
        <w:t>, 2009).</w:t>
      </w:r>
      <w:r w:rsidR="00170A75">
        <w:rPr>
          <w:rFonts w:cstheme="minorHAnsi"/>
          <w:color w:val="000000" w:themeColor="text1"/>
        </w:rPr>
        <w:t xml:space="preserve"> </w:t>
      </w:r>
      <w:proofErr w:type="spellStart"/>
      <w:r w:rsidR="00A64380" w:rsidRPr="00BD06E1">
        <w:rPr>
          <w:rFonts w:cstheme="minorHAnsi"/>
          <w:color w:val="000000" w:themeColor="text1"/>
        </w:rPr>
        <w:t>Fenomenolojik</w:t>
      </w:r>
      <w:proofErr w:type="spellEnd"/>
      <w:r w:rsidR="00A64380" w:rsidRPr="00BD06E1">
        <w:rPr>
          <w:rFonts w:cstheme="minorHAnsi"/>
          <w:color w:val="000000" w:themeColor="text1"/>
        </w:rPr>
        <w:t xml:space="preserve"> desende araştırmacı, katılımcıların deneyimlerini anlamak için açık uçlu sorular kullanır ve katılımcıların anlattıklarına aktif bir şekilde odaklanır. Araştırmacı, katılımcıların ifadelerini analiz ederken, ortak temaları, anlamları ve yapıları belirlemeye çalışır. Bu desen, katılımcıların deneyimlerini doğrudan ifade etmelerine ve araştırmacının önyargılarını en aza indirerek anlamları derinlemesine anlamasına olanak tanır.</w:t>
      </w:r>
      <w:r w:rsidR="00170A75">
        <w:rPr>
          <w:rFonts w:cstheme="minorHAnsi"/>
          <w:color w:val="000000" w:themeColor="text1"/>
        </w:rPr>
        <w:t xml:space="preserve"> </w:t>
      </w:r>
      <w:proofErr w:type="spellStart"/>
      <w:r w:rsidR="00A64380" w:rsidRPr="00BD06E1">
        <w:rPr>
          <w:rFonts w:cstheme="minorHAnsi"/>
          <w:color w:val="000000" w:themeColor="text1"/>
        </w:rPr>
        <w:t>Fenomenolojik</w:t>
      </w:r>
      <w:proofErr w:type="spellEnd"/>
      <w:r w:rsidR="00A64380" w:rsidRPr="00BD06E1">
        <w:rPr>
          <w:rFonts w:cstheme="minorHAnsi"/>
          <w:color w:val="000000" w:themeColor="text1"/>
        </w:rPr>
        <w:t xml:space="preserve"> desen, bireylerin deneyimlerine, bakış açılarına ve anlamlarına vurgu </w:t>
      </w:r>
      <w:proofErr w:type="gramStart"/>
      <w:r w:rsidR="00A64380" w:rsidRPr="00BD06E1">
        <w:rPr>
          <w:rFonts w:cstheme="minorHAnsi"/>
          <w:color w:val="000000" w:themeColor="text1"/>
        </w:rPr>
        <w:t>yapar</w:t>
      </w:r>
      <w:r w:rsidRPr="00BD06E1">
        <w:rPr>
          <w:rFonts w:cstheme="minorHAnsi"/>
          <w:color w:val="000000" w:themeColor="text1"/>
        </w:rPr>
        <w:t>(</w:t>
      </w:r>
      <w:proofErr w:type="gramEnd"/>
      <w:r w:rsidRPr="00BD06E1">
        <w:rPr>
          <w:rFonts w:cstheme="minorHAnsi"/>
          <w:color w:val="000000" w:themeColor="text1"/>
        </w:rPr>
        <w:t>Yıldırım ve Şimşek, 2016).</w:t>
      </w:r>
    </w:p>
    <w:p w14:paraId="381E4A95" w14:textId="77777777" w:rsidR="00583EC9" w:rsidRPr="00BD06E1" w:rsidRDefault="00583EC9" w:rsidP="00583EC9">
      <w:pPr>
        <w:jc w:val="both"/>
        <w:rPr>
          <w:rFonts w:cstheme="minorHAnsi"/>
          <w:color w:val="000000" w:themeColor="text1"/>
        </w:rPr>
      </w:pPr>
    </w:p>
    <w:p w14:paraId="7D2011EA" w14:textId="77777777" w:rsidR="00387695" w:rsidRPr="00BD06E1" w:rsidRDefault="00387695" w:rsidP="00583EC9">
      <w:pPr>
        <w:jc w:val="both"/>
        <w:rPr>
          <w:rFonts w:cstheme="minorHAnsi"/>
          <w:b/>
          <w:bCs/>
          <w:color w:val="000000" w:themeColor="text1"/>
        </w:rPr>
      </w:pPr>
      <w:r w:rsidRPr="00BD06E1">
        <w:rPr>
          <w:rFonts w:cstheme="minorHAnsi"/>
          <w:b/>
          <w:bCs/>
          <w:color w:val="000000" w:themeColor="text1"/>
        </w:rPr>
        <w:t>Çalışma Grubu</w:t>
      </w:r>
    </w:p>
    <w:p w14:paraId="525C2B67" w14:textId="088DFA4C" w:rsidR="00387695" w:rsidRPr="00BD06E1" w:rsidRDefault="00387695" w:rsidP="00583EC9">
      <w:pPr>
        <w:jc w:val="both"/>
        <w:rPr>
          <w:rFonts w:cstheme="minorHAnsi"/>
          <w:color w:val="000000" w:themeColor="text1"/>
        </w:rPr>
      </w:pPr>
      <w:r w:rsidRPr="00BD06E1">
        <w:rPr>
          <w:rFonts w:cstheme="minorHAnsi"/>
          <w:color w:val="000000" w:themeColor="text1"/>
        </w:rPr>
        <w:t xml:space="preserve">Çalışma grubunu </w:t>
      </w:r>
      <w:r w:rsidR="00A64380" w:rsidRPr="00BD06E1">
        <w:rPr>
          <w:rFonts w:cstheme="minorHAnsi"/>
          <w:color w:val="000000" w:themeColor="text1"/>
        </w:rPr>
        <w:t xml:space="preserve">ilköğretim seviyesinde görev yapan </w:t>
      </w:r>
      <w:r w:rsidRPr="00BD06E1">
        <w:rPr>
          <w:rFonts w:cstheme="minorHAnsi"/>
          <w:color w:val="000000" w:themeColor="text1"/>
        </w:rPr>
        <w:t xml:space="preserve">14 öğretmen oluşturmakta olup, katılımcılar </w:t>
      </w:r>
      <w:r w:rsidR="003C5B7C" w:rsidRPr="00BD06E1">
        <w:rPr>
          <w:rFonts w:cstheme="minorHAnsi"/>
          <w:color w:val="000000" w:themeColor="text1"/>
        </w:rPr>
        <w:t xml:space="preserve">rastgele </w:t>
      </w:r>
      <w:r w:rsidRPr="00BD06E1">
        <w:rPr>
          <w:rFonts w:cstheme="minorHAnsi"/>
          <w:color w:val="000000" w:themeColor="text1"/>
        </w:rPr>
        <w:t xml:space="preserve">örnekleme yöntemiyle belirlenmiştir. </w:t>
      </w:r>
      <w:r w:rsidR="003C5B7C" w:rsidRPr="00BD06E1">
        <w:rPr>
          <w:rFonts w:cstheme="minorHAnsi"/>
          <w:color w:val="000000" w:themeColor="text1"/>
        </w:rPr>
        <w:t xml:space="preserve">Rastgele örnekleme yöntemi, bir popülasyondan rastgele seçilen örneklem grubunun istatistiksel analiz için temsil edici olması amacıyla kullanılan bir örnekleme yöntemidir. </w:t>
      </w:r>
      <w:r w:rsidR="00A64380" w:rsidRPr="00BD06E1">
        <w:rPr>
          <w:rFonts w:cstheme="minorHAnsi"/>
          <w:color w:val="000000" w:themeColor="text1"/>
        </w:rPr>
        <w:t>Rastgele örnekleme yöntemi, bir araştırma çalışmasında katılımcıların seçimi için kullanılan bir yöntemdir. Bu yöntemde, popülasyonun tamamıyla ilgili bilgilere sahip olunması ve bu bilgilere dayanarak örneklem büyüklüğünün belirlenmesi önemlidir.</w:t>
      </w:r>
      <w:r w:rsidR="00170A75">
        <w:rPr>
          <w:rFonts w:cstheme="minorHAnsi"/>
          <w:color w:val="000000" w:themeColor="text1"/>
        </w:rPr>
        <w:t xml:space="preserve"> </w:t>
      </w:r>
      <w:r w:rsidR="00A64380" w:rsidRPr="00BD06E1">
        <w:rPr>
          <w:rFonts w:cstheme="minorHAnsi"/>
          <w:color w:val="000000" w:themeColor="text1"/>
        </w:rPr>
        <w:t>İlköğretim seviyesinde görev yapan 14 öğretmenin çalışma grubu olarak seçilmesi, bu örnekleme yönteminin kullanıldığını göstermektedir. Araştırmacıların rastgele örnekleme yöntemini tercih etmelerinin nedenleri arasında, popülasyonun temsil edilmesi, istatistiksel analizlerin güvenilirliği ve genelleme yapma olasılığı yer almaktadır.</w:t>
      </w:r>
      <w:r w:rsidR="00170A75">
        <w:rPr>
          <w:rFonts w:cstheme="minorHAnsi"/>
          <w:color w:val="000000" w:themeColor="text1"/>
        </w:rPr>
        <w:t xml:space="preserve"> </w:t>
      </w:r>
      <w:r w:rsidR="003C5B7C" w:rsidRPr="00BD06E1">
        <w:rPr>
          <w:rFonts w:cstheme="minorHAnsi"/>
          <w:color w:val="000000" w:themeColor="text1"/>
        </w:rPr>
        <w:t>Bu yöntemde, popülasyondaki her bireyin örneklemde seçilme olasılığı eşittir ve her seferinde rastgele seçilirler. Bu sayede, örneklemin popülasyonu doğru bir şekilde yansıtması ve sonuçların doğru olması sağlanmış olur</w:t>
      </w:r>
      <w:r w:rsidR="00170A75">
        <w:rPr>
          <w:rFonts w:cstheme="minorHAnsi"/>
          <w:color w:val="000000" w:themeColor="text1"/>
        </w:rPr>
        <w:t xml:space="preserve"> </w:t>
      </w:r>
      <w:r w:rsidRPr="00BD06E1">
        <w:rPr>
          <w:rFonts w:cstheme="minorHAnsi"/>
          <w:color w:val="000000" w:themeColor="text1"/>
        </w:rPr>
        <w:t xml:space="preserve">(Yıldırım ve Şimşek, 2016). </w:t>
      </w:r>
      <w:r w:rsidR="00344149" w:rsidRPr="00BD06E1">
        <w:rPr>
          <w:rFonts w:cstheme="minorHAnsi"/>
          <w:color w:val="000000" w:themeColor="text1"/>
        </w:rPr>
        <w:t xml:space="preserve"> Katılımcıların kodlaması K1, </w:t>
      </w:r>
      <w:proofErr w:type="gramStart"/>
      <w:r w:rsidR="00344149" w:rsidRPr="00BD06E1">
        <w:rPr>
          <w:rFonts w:cstheme="minorHAnsi"/>
          <w:color w:val="000000" w:themeColor="text1"/>
        </w:rPr>
        <w:t>K2,…</w:t>
      </w:r>
      <w:proofErr w:type="gramEnd"/>
      <w:r w:rsidR="00344149" w:rsidRPr="00BD06E1">
        <w:rPr>
          <w:rFonts w:cstheme="minorHAnsi"/>
          <w:color w:val="000000" w:themeColor="text1"/>
        </w:rPr>
        <w:t xml:space="preserve">K14 şeklinde yapılmış olup </w:t>
      </w:r>
      <w:r w:rsidRPr="00BD06E1">
        <w:rPr>
          <w:rFonts w:cstheme="minorHAnsi"/>
          <w:color w:val="000000" w:themeColor="text1"/>
        </w:rPr>
        <w:t>Tablo 1'de ayrıntılar yer almaktadır.</w:t>
      </w:r>
    </w:p>
    <w:p w14:paraId="34F9EFC0" w14:textId="77777777" w:rsidR="00583EC9" w:rsidRPr="00BD06E1" w:rsidRDefault="00583EC9" w:rsidP="00583EC9">
      <w:pPr>
        <w:jc w:val="both"/>
        <w:rPr>
          <w:rFonts w:cstheme="minorHAnsi"/>
          <w:color w:val="000000" w:themeColor="text1"/>
        </w:rPr>
      </w:pPr>
    </w:p>
    <w:p w14:paraId="736F70B7" w14:textId="77777777" w:rsidR="00387695" w:rsidRPr="00BD06E1" w:rsidRDefault="00387695" w:rsidP="00583EC9">
      <w:pPr>
        <w:pStyle w:val="ResimYazs"/>
        <w:spacing w:after="0"/>
        <w:rPr>
          <w:rFonts w:asciiTheme="minorHAnsi" w:hAnsiTheme="minorHAnsi" w:cstheme="minorHAnsi"/>
          <w:i w:val="0"/>
          <w:iCs w:val="0"/>
          <w:color w:val="000000" w:themeColor="text1"/>
          <w:sz w:val="24"/>
          <w:szCs w:val="24"/>
        </w:rPr>
      </w:pPr>
      <w:bookmarkStart w:id="0" w:name="_Toc57305558"/>
      <w:bookmarkStart w:id="1" w:name="_Toc70083317"/>
      <w:bookmarkStart w:id="2" w:name="_Toc88214570"/>
      <w:r w:rsidRPr="00BD06E1">
        <w:rPr>
          <w:rFonts w:asciiTheme="minorHAnsi" w:hAnsiTheme="minorHAnsi" w:cstheme="minorHAnsi"/>
          <w:b/>
          <w:bCs/>
          <w:i w:val="0"/>
          <w:iCs w:val="0"/>
          <w:color w:val="000000" w:themeColor="text1"/>
          <w:sz w:val="24"/>
          <w:szCs w:val="24"/>
        </w:rPr>
        <w:t>Tablo 1.</w:t>
      </w:r>
      <w:r w:rsidRPr="00BD06E1">
        <w:rPr>
          <w:rFonts w:asciiTheme="minorHAnsi" w:hAnsiTheme="minorHAnsi" w:cstheme="minorHAnsi"/>
          <w:i w:val="0"/>
          <w:iCs w:val="0"/>
          <w:color w:val="000000" w:themeColor="text1"/>
          <w:sz w:val="24"/>
          <w:szCs w:val="24"/>
        </w:rPr>
        <w:t xml:space="preserve"> Araştırmaya </w:t>
      </w:r>
      <w:r w:rsidR="00583EC9" w:rsidRPr="00BD06E1">
        <w:rPr>
          <w:rFonts w:asciiTheme="minorHAnsi" w:hAnsiTheme="minorHAnsi" w:cstheme="minorHAnsi"/>
          <w:i w:val="0"/>
          <w:iCs w:val="0"/>
          <w:color w:val="000000" w:themeColor="text1"/>
          <w:sz w:val="24"/>
          <w:szCs w:val="24"/>
        </w:rPr>
        <w:t>katılanların demografik değişkenleri</w:t>
      </w:r>
      <w:bookmarkEnd w:id="0"/>
      <w:bookmarkEnd w:id="1"/>
      <w:bookmarkEnd w:id="2"/>
    </w:p>
    <w:tbl>
      <w:tblPr>
        <w:tblStyle w:val="AkGlgeleme"/>
        <w:tblW w:w="0" w:type="auto"/>
        <w:tblInd w:w="108" w:type="dxa"/>
        <w:tblBorders>
          <w:insideH w:val="single" w:sz="8" w:space="0" w:color="000000" w:themeColor="text1"/>
        </w:tblBorders>
        <w:tblLook w:val="04A0" w:firstRow="1" w:lastRow="0" w:firstColumn="1" w:lastColumn="0" w:noHBand="0" w:noVBand="1"/>
      </w:tblPr>
      <w:tblGrid>
        <w:gridCol w:w="775"/>
        <w:gridCol w:w="1248"/>
        <w:gridCol w:w="2493"/>
        <w:gridCol w:w="1075"/>
        <w:gridCol w:w="1360"/>
        <w:gridCol w:w="2013"/>
      </w:tblGrid>
      <w:tr w:rsidR="00BD06E1" w:rsidRPr="00BD06E1" w14:paraId="24CF8CA0" w14:textId="77777777" w:rsidTr="004A61FD">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75" w:type="dxa"/>
          </w:tcPr>
          <w:p w14:paraId="1543FFC3" w14:textId="77777777" w:rsidR="00387695" w:rsidRPr="00BD06E1" w:rsidRDefault="00387695" w:rsidP="004A61FD">
            <w:pPr>
              <w:jc w:val="center"/>
              <w:rPr>
                <w:rFonts w:cstheme="minorHAnsi"/>
                <w:color w:val="000000" w:themeColor="text1"/>
                <w:sz w:val="24"/>
                <w:szCs w:val="24"/>
              </w:rPr>
            </w:pPr>
          </w:p>
        </w:tc>
        <w:tc>
          <w:tcPr>
            <w:tcW w:w="1248" w:type="dxa"/>
          </w:tcPr>
          <w:p w14:paraId="6CB7A93D" w14:textId="77777777" w:rsidR="00387695" w:rsidRPr="00BD06E1" w:rsidRDefault="00387695" w:rsidP="004A61F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24"/>
                <w:szCs w:val="24"/>
              </w:rPr>
            </w:pPr>
            <w:r w:rsidRPr="00BD06E1">
              <w:rPr>
                <w:rFonts w:cstheme="minorHAnsi"/>
                <w:b w:val="0"/>
                <w:bCs w:val="0"/>
                <w:color w:val="000000" w:themeColor="text1"/>
                <w:sz w:val="24"/>
                <w:szCs w:val="24"/>
              </w:rPr>
              <w:t>Cinsiyet</w:t>
            </w:r>
          </w:p>
        </w:tc>
        <w:tc>
          <w:tcPr>
            <w:tcW w:w="2493" w:type="dxa"/>
          </w:tcPr>
          <w:p w14:paraId="5CE47B59" w14:textId="77777777" w:rsidR="00387695" w:rsidRPr="00BD06E1" w:rsidRDefault="00387695" w:rsidP="004A61F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24"/>
                <w:szCs w:val="24"/>
              </w:rPr>
            </w:pPr>
            <w:r w:rsidRPr="00BD06E1">
              <w:rPr>
                <w:rFonts w:cstheme="minorHAnsi"/>
                <w:b w:val="0"/>
                <w:bCs w:val="0"/>
                <w:color w:val="000000" w:themeColor="text1"/>
                <w:sz w:val="24"/>
                <w:szCs w:val="24"/>
              </w:rPr>
              <w:t>Branş</w:t>
            </w:r>
          </w:p>
        </w:tc>
        <w:tc>
          <w:tcPr>
            <w:tcW w:w="1075" w:type="dxa"/>
          </w:tcPr>
          <w:p w14:paraId="445CFEA4" w14:textId="77777777" w:rsidR="00387695" w:rsidRPr="00BD06E1" w:rsidRDefault="00387695" w:rsidP="004A61F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24"/>
                <w:szCs w:val="24"/>
              </w:rPr>
            </w:pPr>
            <w:r w:rsidRPr="00BD06E1">
              <w:rPr>
                <w:rFonts w:cstheme="minorHAnsi"/>
                <w:b w:val="0"/>
                <w:bCs w:val="0"/>
                <w:color w:val="000000" w:themeColor="text1"/>
                <w:sz w:val="24"/>
                <w:szCs w:val="24"/>
              </w:rPr>
              <w:t>Yaş</w:t>
            </w:r>
          </w:p>
        </w:tc>
        <w:tc>
          <w:tcPr>
            <w:tcW w:w="1360" w:type="dxa"/>
          </w:tcPr>
          <w:p w14:paraId="3EA1B657" w14:textId="77777777" w:rsidR="00387695" w:rsidRPr="00BD06E1" w:rsidRDefault="00387695" w:rsidP="004A61F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24"/>
                <w:szCs w:val="24"/>
              </w:rPr>
            </w:pPr>
            <w:r w:rsidRPr="00BD06E1">
              <w:rPr>
                <w:rFonts w:cstheme="minorHAnsi"/>
                <w:b w:val="0"/>
                <w:bCs w:val="0"/>
                <w:color w:val="000000" w:themeColor="text1"/>
                <w:sz w:val="24"/>
                <w:szCs w:val="24"/>
              </w:rPr>
              <w:t>Kıdem</w:t>
            </w:r>
          </w:p>
        </w:tc>
        <w:tc>
          <w:tcPr>
            <w:tcW w:w="2013" w:type="dxa"/>
          </w:tcPr>
          <w:p w14:paraId="5CDCFC7F" w14:textId="77777777" w:rsidR="00387695" w:rsidRPr="00BD06E1" w:rsidRDefault="00387695" w:rsidP="004A61FD">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sz w:val="24"/>
                <w:szCs w:val="24"/>
              </w:rPr>
            </w:pPr>
            <w:r w:rsidRPr="00BD06E1">
              <w:rPr>
                <w:rFonts w:cstheme="minorHAnsi"/>
                <w:b w:val="0"/>
                <w:bCs w:val="0"/>
                <w:color w:val="000000" w:themeColor="text1"/>
                <w:sz w:val="24"/>
                <w:szCs w:val="24"/>
              </w:rPr>
              <w:t>Öğrenim Durumu</w:t>
            </w:r>
          </w:p>
        </w:tc>
      </w:tr>
      <w:tr w:rsidR="00BD06E1" w:rsidRPr="00BD06E1" w14:paraId="583BEEAA" w14:textId="77777777" w:rsidTr="00170A7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75" w:type="dxa"/>
            <w:tcBorders>
              <w:bottom w:val="nil"/>
            </w:tcBorders>
            <w:shd w:val="clear" w:color="auto" w:fill="FFFFFF" w:themeFill="background1"/>
          </w:tcPr>
          <w:p w14:paraId="49528C99" w14:textId="77777777" w:rsidR="00387695" w:rsidRPr="00BD06E1" w:rsidRDefault="00387695" w:rsidP="004A61FD">
            <w:pPr>
              <w:tabs>
                <w:tab w:val="left" w:pos="284"/>
              </w:tabs>
              <w:contextualSpacing/>
              <w:rPr>
                <w:rFonts w:eastAsia="Calibri" w:cstheme="minorHAnsi"/>
                <w:b w:val="0"/>
                <w:color w:val="000000" w:themeColor="text1"/>
                <w:sz w:val="24"/>
                <w:szCs w:val="24"/>
              </w:rPr>
            </w:pPr>
            <w:r w:rsidRPr="00BD06E1">
              <w:rPr>
                <w:rFonts w:eastAsia="Calibri" w:cstheme="minorHAnsi"/>
                <w:b w:val="0"/>
                <w:color w:val="000000" w:themeColor="text1"/>
                <w:sz w:val="24"/>
                <w:szCs w:val="24"/>
              </w:rPr>
              <w:t>K1</w:t>
            </w:r>
          </w:p>
        </w:tc>
        <w:tc>
          <w:tcPr>
            <w:tcW w:w="1248" w:type="dxa"/>
            <w:tcBorders>
              <w:bottom w:val="nil"/>
            </w:tcBorders>
            <w:shd w:val="clear" w:color="auto" w:fill="FFFFFF" w:themeFill="background1"/>
          </w:tcPr>
          <w:p w14:paraId="7EE8A571" w14:textId="77777777" w:rsidR="00387695" w:rsidRPr="00BD06E1" w:rsidRDefault="00387695" w:rsidP="004A61FD">
            <w:pPr>
              <w:tabs>
                <w:tab w:val="left" w:pos="284"/>
              </w:tabs>
              <w:contextualSpacing/>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Erkek</w:t>
            </w:r>
          </w:p>
        </w:tc>
        <w:tc>
          <w:tcPr>
            <w:tcW w:w="2493" w:type="dxa"/>
            <w:tcBorders>
              <w:bottom w:val="nil"/>
            </w:tcBorders>
            <w:shd w:val="clear" w:color="auto" w:fill="FFFFFF" w:themeFill="background1"/>
          </w:tcPr>
          <w:p w14:paraId="3E1FD46A"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Sınıf Öğretmeni</w:t>
            </w:r>
          </w:p>
        </w:tc>
        <w:tc>
          <w:tcPr>
            <w:tcW w:w="1075" w:type="dxa"/>
            <w:tcBorders>
              <w:bottom w:val="nil"/>
            </w:tcBorders>
            <w:shd w:val="clear" w:color="auto" w:fill="FFFFFF" w:themeFill="background1"/>
          </w:tcPr>
          <w:p w14:paraId="6624C3CB"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37</w:t>
            </w:r>
          </w:p>
        </w:tc>
        <w:tc>
          <w:tcPr>
            <w:tcW w:w="1360" w:type="dxa"/>
            <w:tcBorders>
              <w:bottom w:val="nil"/>
            </w:tcBorders>
            <w:shd w:val="clear" w:color="auto" w:fill="FFFFFF" w:themeFill="background1"/>
          </w:tcPr>
          <w:p w14:paraId="2B78220E"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14</w:t>
            </w:r>
          </w:p>
        </w:tc>
        <w:tc>
          <w:tcPr>
            <w:tcW w:w="2013" w:type="dxa"/>
            <w:tcBorders>
              <w:bottom w:val="nil"/>
            </w:tcBorders>
            <w:shd w:val="clear" w:color="auto" w:fill="FFFFFF" w:themeFill="background1"/>
          </w:tcPr>
          <w:p w14:paraId="3ABF4EB9"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Lisans</w:t>
            </w:r>
          </w:p>
        </w:tc>
      </w:tr>
      <w:tr w:rsidR="00BD06E1" w:rsidRPr="00BD06E1" w14:paraId="5FEC5C46" w14:textId="77777777" w:rsidTr="00170A75">
        <w:trPr>
          <w:trHeight w:val="284"/>
        </w:trPr>
        <w:tc>
          <w:tcPr>
            <w:cnfStyle w:val="001000000000" w:firstRow="0" w:lastRow="0" w:firstColumn="1" w:lastColumn="0" w:oddVBand="0" w:evenVBand="0" w:oddHBand="0" w:evenHBand="0" w:firstRowFirstColumn="0" w:firstRowLastColumn="0" w:lastRowFirstColumn="0" w:lastRowLastColumn="0"/>
            <w:tcW w:w="775" w:type="dxa"/>
            <w:tcBorders>
              <w:top w:val="nil"/>
              <w:bottom w:val="nil"/>
            </w:tcBorders>
            <w:shd w:val="clear" w:color="auto" w:fill="FFFFFF" w:themeFill="background1"/>
          </w:tcPr>
          <w:p w14:paraId="0E3FD956" w14:textId="77777777" w:rsidR="00387695" w:rsidRPr="00BD06E1" w:rsidRDefault="00387695" w:rsidP="004A61FD">
            <w:pPr>
              <w:tabs>
                <w:tab w:val="left" w:pos="284"/>
              </w:tabs>
              <w:contextualSpacing/>
              <w:rPr>
                <w:rFonts w:eastAsia="Calibri" w:cstheme="minorHAnsi"/>
                <w:b w:val="0"/>
                <w:color w:val="000000" w:themeColor="text1"/>
                <w:sz w:val="24"/>
                <w:szCs w:val="24"/>
              </w:rPr>
            </w:pPr>
            <w:r w:rsidRPr="00BD06E1">
              <w:rPr>
                <w:rFonts w:eastAsia="Calibri" w:cstheme="minorHAnsi"/>
                <w:b w:val="0"/>
                <w:color w:val="000000" w:themeColor="text1"/>
                <w:sz w:val="24"/>
                <w:szCs w:val="24"/>
              </w:rPr>
              <w:t>K2</w:t>
            </w:r>
          </w:p>
        </w:tc>
        <w:tc>
          <w:tcPr>
            <w:tcW w:w="1248" w:type="dxa"/>
            <w:tcBorders>
              <w:top w:val="nil"/>
              <w:bottom w:val="nil"/>
            </w:tcBorders>
            <w:shd w:val="clear" w:color="auto" w:fill="FFFFFF" w:themeFill="background1"/>
          </w:tcPr>
          <w:p w14:paraId="42816918" w14:textId="77777777" w:rsidR="00387695" w:rsidRPr="00BD06E1" w:rsidRDefault="00387695" w:rsidP="004A61FD">
            <w:pPr>
              <w:tabs>
                <w:tab w:val="left" w:pos="284"/>
              </w:tabs>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Erkek</w:t>
            </w:r>
          </w:p>
        </w:tc>
        <w:tc>
          <w:tcPr>
            <w:tcW w:w="2493" w:type="dxa"/>
            <w:tcBorders>
              <w:top w:val="nil"/>
              <w:bottom w:val="nil"/>
            </w:tcBorders>
            <w:shd w:val="clear" w:color="auto" w:fill="FFFFFF" w:themeFill="background1"/>
          </w:tcPr>
          <w:p w14:paraId="79A9A80A"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Sınıf Öğretmeni</w:t>
            </w:r>
          </w:p>
        </w:tc>
        <w:tc>
          <w:tcPr>
            <w:tcW w:w="1075" w:type="dxa"/>
            <w:tcBorders>
              <w:top w:val="nil"/>
              <w:bottom w:val="nil"/>
            </w:tcBorders>
            <w:shd w:val="clear" w:color="auto" w:fill="FFFFFF" w:themeFill="background1"/>
          </w:tcPr>
          <w:p w14:paraId="7CA07E2A"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41</w:t>
            </w:r>
          </w:p>
        </w:tc>
        <w:tc>
          <w:tcPr>
            <w:tcW w:w="1360" w:type="dxa"/>
            <w:tcBorders>
              <w:top w:val="nil"/>
              <w:bottom w:val="nil"/>
            </w:tcBorders>
            <w:shd w:val="clear" w:color="auto" w:fill="FFFFFF" w:themeFill="background1"/>
          </w:tcPr>
          <w:p w14:paraId="34151F3F"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19</w:t>
            </w:r>
          </w:p>
        </w:tc>
        <w:tc>
          <w:tcPr>
            <w:tcW w:w="2013" w:type="dxa"/>
            <w:tcBorders>
              <w:top w:val="nil"/>
              <w:bottom w:val="nil"/>
            </w:tcBorders>
            <w:shd w:val="clear" w:color="auto" w:fill="FFFFFF" w:themeFill="background1"/>
          </w:tcPr>
          <w:p w14:paraId="295C95D2"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Lisans</w:t>
            </w:r>
          </w:p>
        </w:tc>
      </w:tr>
      <w:tr w:rsidR="00BD06E1" w:rsidRPr="00BD06E1" w14:paraId="783C9C58" w14:textId="77777777" w:rsidTr="00170A7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75" w:type="dxa"/>
            <w:tcBorders>
              <w:top w:val="nil"/>
              <w:bottom w:val="nil"/>
            </w:tcBorders>
            <w:shd w:val="clear" w:color="auto" w:fill="FFFFFF" w:themeFill="background1"/>
          </w:tcPr>
          <w:p w14:paraId="099CD21C" w14:textId="77777777" w:rsidR="00387695" w:rsidRPr="00BD06E1" w:rsidRDefault="00387695" w:rsidP="004A61FD">
            <w:pPr>
              <w:tabs>
                <w:tab w:val="left" w:pos="284"/>
              </w:tabs>
              <w:contextualSpacing/>
              <w:rPr>
                <w:rFonts w:eastAsia="Calibri" w:cstheme="minorHAnsi"/>
                <w:b w:val="0"/>
                <w:color w:val="000000" w:themeColor="text1"/>
                <w:sz w:val="24"/>
                <w:szCs w:val="24"/>
              </w:rPr>
            </w:pPr>
            <w:r w:rsidRPr="00BD06E1">
              <w:rPr>
                <w:rFonts w:eastAsia="Calibri" w:cstheme="minorHAnsi"/>
                <w:b w:val="0"/>
                <w:color w:val="000000" w:themeColor="text1"/>
                <w:sz w:val="24"/>
                <w:szCs w:val="24"/>
              </w:rPr>
              <w:t>K3</w:t>
            </w:r>
          </w:p>
        </w:tc>
        <w:tc>
          <w:tcPr>
            <w:tcW w:w="1248" w:type="dxa"/>
            <w:tcBorders>
              <w:top w:val="nil"/>
              <w:bottom w:val="nil"/>
            </w:tcBorders>
            <w:shd w:val="clear" w:color="auto" w:fill="FFFFFF" w:themeFill="background1"/>
          </w:tcPr>
          <w:p w14:paraId="60352621" w14:textId="77777777" w:rsidR="00387695" w:rsidRPr="00BD06E1" w:rsidRDefault="00387695" w:rsidP="004A61FD">
            <w:pPr>
              <w:tabs>
                <w:tab w:val="left" w:pos="284"/>
              </w:tabs>
              <w:contextualSpacing/>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Kadın</w:t>
            </w:r>
          </w:p>
        </w:tc>
        <w:tc>
          <w:tcPr>
            <w:tcW w:w="2493" w:type="dxa"/>
            <w:tcBorders>
              <w:top w:val="nil"/>
              <w:bottom w:val="nil"/>
            </w:tcBorders>
            <w:shd w:val="clear" w:color="auto" w:fill="FFFFFF" w:themeFill="background1"/>
          </w:tcPr>
          <w:p w14:paraId="7204B566"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Sınıf Öğretmeni</w:t>
            </w:r>
          </w:p>
        </w:tc>
        <w:tc>
          <w:tcPr>
            <w:tcW w:w="1075" w:type="dxa"/>
            <w:tcBorders>
              <w:top w:val="nil"/>
              <w:bottom w:val="nil"/>
            </w:tcBorders>
            <w:shd w:val="clear" w:color="auto" w:fill="FFFFFF" w:themeFill="background1"/>
          </w:tcPr>
          <w:p w14:paraId="39AFFC19"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40</w:t>
            </w:r>
          </w:p>
        </w:tc>
        <w:tc>
          <w:tcPr>
            <w:tcW w:w="1360" w:type="dxa"/>
            <w:tcBorders>
              <w:top w:val="nil"/>
              <w:bottom w:val="nil"/>
            </w:tcBorders>
            <w:shd w:val="clear" w:color="auto" w:fill="FFFFFF" w:themeFill="background1"/>
          </w:tcPr>
          <w:p w14:paraId="2F67103E"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17</w:t>
            </w:r>
          </w:p>
        </w:tc>
        <w:tc>
          <w:tcPr>
            <w:tcW w:w="2013" w:type="dxa"/>
            <w:tcBorders>
              <w:top w:val="nil"/>
              <w:bottom w:val="nil"/>
            </w:tcBorders>
            <w:shd w:val="clear" w:color="auto" w:fill="FFFFFF" w:themeFill="background1"/>
          </w:tcPr>
          <w:p w14:paraId="1FE6E71A"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Lisans</w:t>
            </w:r>
          </w:p>
        </w:tc>
      </w:tr>
      <w:tr w:rsidR="00BD06E1" w:rsidRPr="00BD06E1" w14:paraId="29D97297" w14:textId="77777777" w:rsidTr="00170A75">
        <w:trPr>
          <w:trHeight w:val="284"/>
        </w:trPr>
        <w:tc>
          <w:tcPr>
            <w:cnfStyle w:val="001000000000" w:firstRow="0" w:lastRow="0" w:firstColumn="1" w:lastColumn="0" w:oddVBand="0" w:evenVBand="0" w:oddHBand="0" w:evenHBand="0" w:firstRowFirstColumn="0" w:firstRowLastColumn="0" w:lastRowFirstColumn="0" w:lastRowLastColumn="0"/>
            <w:tcW w:w="775" w:type="dxa"/>
            <w:tcBorders>
              <w:top w:val="nil"/>
              <w:bottom w:val="nil"/>
            </w:tcBorders>
            <w:shd w:val="clear" w:color="auto" w:fill="FFFFFF" w:themeFill="background1"/>
          </w:tcPr>
          <w:p w14:paraId="4846DC3F" w14:textId="77777777" w:rsidR="00387695" w:rsidRPr="00BD06E1" w:rsidRDefault="00387695" w:rsidP="004A61FD">
            <w:pPr>
              <w:tabs>
                <w:tab w:val="left" w:pos="284"/>
              </w:tabs>
              <w:contextualSpacing/>
              <w:rPr>
                <w:rFonts w:eastAsia="Calibri" w:cstheme="minorHAnsi"/>
                <w:b w:val="0"/>
                <w:color w:val="000000" w:themeColor="text1"/>
                <w:sz w:val="24"/>
                <w:szCs w:val="24"/>
              </w:rPr>
            </w:pPr>
            <w:r w:rsidRPr="00BD06E1">
              <w:rPr>
                <w:rFonts w:eastAsia="Calibri" w:cstheme="minorHAnsi"/>
                <w:b w:val="0"/>
                <w:color w:val="000000" w:themeColor="text1"/>
                <w:sz w:val="24"/>
                <w:szCs w:val="24"/>
              </w:rPr>
              <w:t>K4</w:t>
            </w:r>
          </w:p>
        </w:tc>
        <w:tc>
          <w:tcPr>
            <w:tcW w:w="1248" w:type="dxa"/>
            <w:tcBorders>
              <w:top w:val="nil"/>
              <w:bottom w:val="nil"/>
            </w:tcBorders>
            <w:shd w:val="clear" w:color="auto" w:fill="FFFFFF" w:themeFill="background1"/>
          </w:tcPr>
          <w:p w14:paraId="617C3586" w14:textId="77777777" w:rsidR="00387695" w:rsidRPr="00BD06E1" w:rsidRDefault="00387695" w:rsidP="004A61FD">
            <w:pPr>
              <w:tabs>
                <w:tab w:val="left" w:pos="284"/>
              </w:tabs>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Erkek</w:t>
            </w:r>
          </w:p>
        </w:tc>
        <w:tc>
          <w:tcPr>
            <w:tcW w:w="2493" w:type="dxa"/>
            <w:tcBorders>
              <w:top w:val="nil"/>
              <w:bottom w:val="nil"/>
            </w:tcBorders>
            <w:shd w:val="clear" w:color="auto" w:fill="FFFFFF" w:themeFill="background1"/>
          </w:tcPr>
          <w:p w14:paraId="751E514F"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Sınıf Öğretmeni</w:t>
            </w:r>
          </w:p>
        </w:tc>
        <w:tc>
          <w:tcPr>
            <w:tcW w:w="1075" w:type="dxa"/>
            <w:tcBorders>
              <w:top w:val="nil"/>
              <w:bottom w:val="nil"/>
            </w:tcBorders>
            <w:shd w:val="clear" w:color="auto" w:fill="FFFFFF" w:themeFill="background1"/>
          </w:tcPr>
          <w:p w14:paraId="272238AA"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41</w:t>
            </w:r>
          </w:p>
        </w:tc>
        <w:tc>
          <w:tcPr>
            <w:tcW w:w="1360" w:type="dxa"/>
            <w:tcBorders>
              <w:top w:val="nil"/>
              <w:bottom w:val="nil"/>
            </w:tcBorders>
            <w:shd w:val="clear" w:color="auto" w:fill="FFFFFF" w:themeFill="background1"/>
          </w:tcPr>
          <w:p w14:paraId="66E49A10"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19</w:t>
            </w:r>
          </w:p>
        </w:tc>
        <w:tc>
          <w:tcPr>
            <w:tcW w:w="2013" w:type="dxa"/>
            <w:tcBorders>
              <w:top w:val="nil"/>
              <w:bottom w:val="nil"/>
            </w:tcBorders>
            <w:shd w:val="clear" w:color="auto" w:fill="FFFFFF" w:themeFill="background1"/>
          </w:tcPr>
          <w:p w14:paraId="6AF73C84"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Lisans</w:t>
            </w:r>
          </w:p>
        </w:tc>
      </w:tr>
      <w:tr w:rsidR="00BD06E1" w:rsidRPr="00BD06E1" w14:paraId="0927CF4B" w14:textId="77777777" w:rsidTr="00170A7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75" w:type="dxa"/>
            <w:tcBorders>
              <w:top w:val="nil"/>
              <w:bottom w:val="nil"/>
            </w:tcBorders>
            <w:shd w:val="clear" w:color="auto" w:fill="FFFFFF" w:themeFill="background1"/>
          </w:tcPr>
          <w:p w14:paraId="160DCE38" w14:textId="77777777" w:rsidR="00387695" w:rsidRPr="00BD06E1" w:rsidRDefault="00387695" w:rsidP="004A61FD">
            <w:pPr>
              <w:tabs>
                <w:tab w:val="left" w:pos="284"/>
              </w:tabs>
              <w:contextualSpacing/>
              <w:rPr>
                <w:rFonts w:eastAsia="Calibri" w:cstheme="minorHAnsi"/>
                <w:b w:val="0"/>
                <w:color w:val="000000" w:themeColor="text1"/>
                <w:sz w:val="24"/>
                <w:szCs w:val="24"/>
              </w:rPr>
            </w:pPr>
            <w:r w:rsidRPr="00BD06E1">
              <w:rPr>
                <w:rFonts w:eastAsia="Calibri" w:cstheme="minorHAnsi"/>
                <w:b w:val="0"/>
                <w:color w:val="000000" w:themeColor="text1"/>
                <w:sz w:val="24"/>
                <w:szCs w:val="24"/>
              </w:rPr>
              <w:t>K5</w:t>
            </w:r>
          </w:p>
        </w:tc>
        <w:tc>
          <w:tcPr>
            <w:tcW w:w="1248" w:type="dxa"/>
            <w:tcBorders>
              <w:top w:val="nil"/>
              <w:bottom w:val="nil"/>
            </w:tcBorders>
            <w:shd w:val="clear" w:color="auto" w:fill="FFFFFF" w:themeFill="background1"/>
          </w:tcPr>
          <w:p w14:paraId="2AACF923" w14:textId="77777777" w:rsidR="00387695" w:rsidRPr="00BD06E1" w:rsidRDefault="00387695" w:rsidP="004A61FD">
            <w:pPr>
              <w:tabs>
                <w:tab w:val="left" w:pos="284"/>
              </w:tabs>
              <w:contextualSpacing/>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Erkek</w:t>
            </w:r>
          </w:p>
        </w:tc>
        <w:tc>
          <w:tcPr>
            <w:tcW w:w="2493" w:type="dxa"/>
            <w:tcBorders>
              <w:top w:val="nil"/>
              <w:bottom w:val="nil"/>
            </w:tcBorders>
            <w:shd w:val="clear" w:color="auto" w:fill="FFFFFF" w:themeFill="background1"/>
          </w:tcPr>
          <w:p w14:paraId="48DE6F6F"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Sınıf Öğretmeni</w:t>
            </w:r>
          </w:p>
        </w:tc>
        <w:tc>
          <w:tcPr>
            <w:tcW w:w="1075" w:type="dxa"/>
            <w:tcBorders>
              <w:top w:val="nil"/>
              <w:bottom w:val="nil"/>
            </w:tcBorders>
            <w:shd w:val="clear" w:color="auto" w:fill="FFFFFF" w:themeFill="background1"/>
          </w:tcPr>
          <w:p w14:paraId="1865C640"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33</w:t>
            </w:r>
          </w:p>
        </w:tc>
        <w:tc>
          <w:tcPr>
            <w:tcW w:w="1360" w:type="dxa"/>
            <w:tcBorders>
              <w:top w:val="nil"/>
              <w:bottom w:val="nil"/>
            </w:tcBorders>
            <w:shd w:val="clear" w:color="auto" w:fill="FFFFFF" w:themeFill="background1"/>
          </w:tcPr>
          <w:p w14:paraId="13733F53"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12</w:t>
            </w:r>
          </w:p>
        </w:tc>
        <w:tc>
          <w:tcPr>
            <w:tcW w:w="2013" w:type="dxa"/>
            <w:tcBorders>
              <w:top w:val="nil"/>
              <w:bottom w:val="nil"/>
            </w:tcBorders>
            <w:shd w:val="clear" w:color="auto" w:fill="FFFFFF" w:themeFill="background1"/>
          </w:tcPr>
          <w:p w14:paraId="4750FDDD"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Yüksek Lisans</w:t>
            </w:r>
          </w:p>
        </w:tc>
      </w:tr>
      <w:tr w:rsidR="00BD06E1" w:rsidRPr="00BD06E1" w14:paraId="501BC168" w14:textId="77777777" w:rsidTr="00170A75">
        <w:trPr>
          <w:trHeight w:val="284"/>
        </w:trPr>
        <w:tc>
          <w:tcPr>
            <w:cnfStyle w:val="001000000000" w:firstRow="0" w:lastRow="0" w:firstColumn="1" w:lastColumn="0" w:oddVBand="0" w:evenVBand="0" w:oddHBand="0" w:evenHBand="0" w:firstRowFirstColumn="0" w:firstRowLastColumn="0" w:lastRowFirstColumn="0" w:lastRowLastColumn="0"/>
            <w:tcW w:w="775" w:type="dxa"/>
            <w:tcBorders>
              <w:top w:val="nil"/>
              <w:bottom w:val="nil"/>
            </w:tcBorders>
            <w:shd w:val="clear" w:color="auto" w:fill="FFFFFF" w:themeFill="background1"/>
          </w:tcPr>
          <w:p w14:paraId="57483913" w14:textId="77777777" w:rsidR="00387695" w:rsidRPr="00BD06E1" w:rsidRDefault="00387695" w:rsidP="004A61FD">
            <w:pPr>
              <w:tabs>
                <w:tab w:val="left" w:pos="284"/>
              </w:tabs>
              <w:contextualSpacing/>
              <w:rPr>
                <w:rFonts w:eastAsia="Calibri" w:cstheme="minorHAnsi"/>
                <w:b w:val="0"/>
                <w:color w:val="000000" w:themeColor="text1"/>
                <w:sz w:val="24"/>
                <w:szCs w:val="24"/>
              </w:rPr>
            </w:pPr>
            <w:r w:rsidRPr="00BD06E1">
              <w:rPr>
                <w:rFonts w:eastAsia="Calibri" w:cstheme="minorHAnsi"/>
                <w:b w:val="0"/>
                <w:color w:val="000000" w:themeColor="text1"/>
                <w:sz w:val="24"/>
                <w:szCs w:val="24"/>
              </w:rPr>
              <w:t>K6</w:t>
            </w:r>
          </w:p>
        </w:tc>
        <w:tc>
          <w:tcPr>
            <w:tcW w:w="1248" w:type="dxa"/>
            <w:tcBorders>
              <w:top w:val="nil"/>
              <w:bottom w:val="nil"/>
            </w:tcBorders>
            <w:shd w:val="clear" w:color="auto" w:fill="FFFFFF" w:themeFill="background1"/>
          </w:tcPr>
          <w:p w14:paraId="08C27D06" w14:textId="77777777" w:rsidR="00387695" w:rsidRPr="00BD06E1" w:rsidRDefault="00387695" w:rsidP="004A61FD">
            <w:pPr>
              <w:tabs>
                <w:tab w:val="left" w:pos="284"/>
              </w:tabs>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Erkek</w:t>
            </w:r>
          </w:p>
        </w:tc>
        <w:tc>
          <w:tcPr>
            <w:tcW w:w="2493" w:type="dxa"/>
            <w:tcBorders>
              <w:top w:val="nil"/>
              <w:bottom w:val="nil"/>
            </w:tcBorders>
            <w:shd w:val="clear" w:color="auto" w:fill="FFFFFF" w:themeFill="background1"/>
          </w:tcPr>
          <w:p w14:paraId="284310F8"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Sınıf Öğretmeni</w:t>
            </w:r>
          </w:p>
        </w:tc>
        <w:tc>
          <w:tcPr>
            <w:tcW w:w="1075" w:type="dxa"/>
            <w:tcBorders>
              <w:top w:val="nil"/>
              <w:bottom w:val="nil"/>
            </w:tcBorders>
            <w:shd w:val="clear" w:color="auto" w:fill="FFFFFF" w:themeFill="background1"/>
          </w:tcPr>
          <w:p w14:paraId="2FEEC001"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54</w:t>
            </w:r>
          </w:p>
        </w:tc>
        <w:tc>
          <w:tcPr>
            <w:tcW w:w="1360" w:type="dxa"/>
            <w:tcBorders>
              <w:top w:val="nil"/>
              <w:bottom w:val="nil"/>
            </w:tcBorders>
            <w:shd w:val="clear" w:color="auto" w:fill="FFFFFF" w:themeFill="background1"/>
          </w:tcPr>
          <w:p w14:paraId="7548ABE5"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32</w:t>
            </w:r>
          </w:p>
        </w:tc>
        <w:tc>
          <w:tcPr>
            <w:tcW w:w="2013" w:type="dxa"/>
            <w:tcBorders>
              <w:top w:val="nil"/>
              <w:bottom w:val="nil"/>
            </w:tcBorders>
            <w:shd w:val="clear" w:color="auto" w:fill="FFFFFF" w:themeFill="background1"/>
          </w:tcPr>
          <w:p w14:paraId="7FF75F9B"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Lisans</w:t>
            </w:r>
          </w:p>
        </w:tc>
      </w:tr>
      <w:tr w:rsidR="00BD06E1" w:rsidRPr="00BD06E1" w14:paraId="7276064E" w14:textId="77777777" w:rsidTr="00170A7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75" w:type="dxa"/>
            <w:tcBorders>
              <w:top w:val="nil"/>
              <w:bottom w:val="nil"/>
            </w:tcBorders>
            <w:shd w:val="clear" w:color="auto" w:fill="FFFFFF" w:themeFill="background1"/>
          </w:tcPr>
          <w:p w14:paraId="53D7959C" w14:textId="77777777" w:rsidR="00387695" w:rsidRPr="00BD06E1" w:rsidRDefault="00387695" w:rsidP="004A61FD">
            <w:pPr>
              <w:tabs>
                <w:tab w:val="left" w:pos="284"/>
              </w:tabs>
              <w:contextualSpacing/>
              <w:rPr>
                <w:rFonts w:eastAsia="Calibri" w:cstheme="minorHAnsi"/>
                <w:b w:val="0"/>
                <w:color w:val="000000" w:themeColor="text1"/>
                <w:sz w:val="24"/>
                <w:szCs w:val="24"/>
              </w:rPr>
            </w:pPr>
            <w:r w:rsidRPr="00BD06E1">
              <w:rPr>
                <w:rFonts w:eastAsia="Calibri" w:cstheme="minorHAnsi"/>
                <w:b w:val="0"/>
                <w:color w:val="000000" w:themeColor="text1"/>
                <w:sz w:val="24"/>
                <w:szCs w:val="24"/>
              </w:rPr>
              <w:t>K7</w:t>
            </w:r>
          </w:p>
        </w:tc>
        <w:tc>
          <w:tcPr>
            <w:tcW w:w="1248" w:type="dxa"/>
            <w:tcBorders>
              <w:top w:val="nil"/>
              <w:bottom w:val="nil"/>
            </w:tcBorders>
            <w:shd w:val="clear" w:color="auto" w:fill="FFFFFF" w:themeFill="background1"/>
          </w:tcPr>
          <w:p w14:paraId="109371EB" w14:textId="77777777" w:rsidR="00387695" w:rsidRPr="00BD06E1" w:rsidRDefault="00387695" w:rsidP="004A61FD">
            <w:pPr>
              <w:tabs>
                <w:tab w:val="left" w:pos="284"/>
              </w:tabs>
              <w:contextualSpacing/>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Kadın</w:t>
            </w:r>
          </w:p>
        </w:tc>
        <w:tc>
          <w:tcPr>
            <w:tcW w:w="2493" w:type="dxa"/>
            <w:tcBorders>
              <w:top w:val="nil"/>
              <w:bottom w:val="nil"/>
            </w:tcBorders>
            <w:shd w:val="clear" w:color="auto" w:fill="FFFFFF" w:themeFill="background1"/>
          </w:tcPr>
          <w:p w14:paraId="0385FB99"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Rehberlik Öğretmeni</w:t>
            </w:r>
          </w:p>
        </w:tc>
        <w:tc>
          <w:tcPr>
            <w:tcW w:w="1075" w:type="dxa"/>
            <w:tcBorders>
              <w:top w:val="nil"/>
              <w:bottom w:val="nil"/>
            </w:tcBorders>
            <w:shd w:val="clear" w:color="auto" w:fill="FFFFFF" w:themeFill="background1"/>
          </w:tcPr>
          <w:p w14:paraId="4611CB0A"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32</w:t>
            </w:r>
          </w:p>
        </w:tc>
        <w:tc>
          <w:tcPr>
            <w:tcW w:w="1360" w:type="dxa"/>
            <w:tcBorders>
              <w:top w:val="nil"/>
              <w:bottom w:val="nil"/>
            </w:tcBorders>
            <w:shd w:val="clear" w:color="auto" w:fill="FFFFFF" w:themeFill="background1"/>
          </w:tcPr>
          <w:p w14:paraId="33A709C9"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10</w:t>
            </w:r>
          </w:p>
        </w:tc>
        <w:tc>
          <w:tcPr>
            <w:tcW w:w="2013" w:type="dxa"/>
            <w:tcBorders>
              <w:top w:val="nil"/>
              <w:bottom w:val="nil"/>
            </w:tcBorders>
            <w:shd w:val="clear" w:color="auto" w:fill="FFFFFF" w:themeFill="background1"/>
          </w:tcPr>
          <w:p w14:paraId="2A2F44FA"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Lisans</w:t>
            </w:r>
          </w:p>
        </w:tc>
      </w:tr>
      <w:tr w:rsidR="00BD06E1" w:rsidRPr="00BD06E1" w14:paraId="01E79295" w14:textId="77777777" w:rsidTr="00170A75">
        <w:trPr>
          <w:trHeight w:val="284"/>
        </w:trPr>
        <w:tc>
          <w:tcPr>
            <w:cnfStyle w:val="001000000000" w:firstRow="0" w:lastRow="0" w:firstColumn="1" w:lastColumn="0" w:oddVBand="0" w:evenVBand="0" w:oddHBand="0" w:evenHBand="0" w:firstRowFirstColumn="0" w:firstRowLastColumn="0" w:lastRowFirstColumn="0" w:lastRowLastColumn="0"/>
            <w:tcW w:w="775" w:type="dxa"/>
            <w:tcBorders>
              <w:top w:val="nil"/>
              <w:bottom w:val="nil"/>
            </w:tcBorders>
            <w:shd w:val="clear" w:color="auto" w:fill="FFFFFF" w:themeFill="background1"/>
          </w:tcPr>
          <w:p w14:paraId="34DCD639" w14:textId="77777777" w:rsidR="00387695" w:rsidRPr="00BD06E1" w:rsidRDefault="00387695" w:rsidP="004A61FD">
            <w:pPr>
              <w:tabs>
                <w:tab w:val="left" w:pos="284"/>
              </w:tabs>
              <w:contextualSpacing/>
              <w:rPr>
                <w:rFonts w:eastAsia="Calibri" w:cstheme="minorHAnsi"/>
                <w:b w:val="0"/>
                <w:color w:val="000000" w:themeColor="text1"/>
                <w:sz w:val="24"/>
                <w:szCs w:val="24"/>
              </w:rPr>
            </w:pPr>
            <w:r w:rsidRPr="00BD06E1">
              <w:rPr>
                <w:rFonts w:eastAsia="Calibri" w:cstheme="minorHAnsi"/>
                <w:b w:val="0"/>
                <w:color w:val="000000" w:themeColor="text1"/>
                <w:sz w:val="24"/>
                <w:szCs w:val="24"/>
              </w:rPr>
              <w:t>K8</w:t>
            </w:r>
          </w:p>
        </w:tc>
        <w:tc>
          <w:tcPr>
            <w:tcW w:w="1248" w:type="dxa"/>
            <w:tcBorders>
              <w:top w:val="nil"/>
              <w:bottom w:val="nil"/>
            </w:tcBorders>
            <w:shd w:val="clear" w:color="auto" w:fill="FFFFFF" w:themeFill="background1"/>
          </w:tcPr>
          <w:p w14:paraId="1713142A" w14:textId="77777777" w:rsidR="00387695" w:rsidRPr="00BD06E1" w:rsidRDefault="00387695" w:rsidP="004A61FD">
            <w:pPr>
              <w:tabs>
                <w:tab w:val="left" w:pos="284"/>
              </w:tabs>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Erkek</w:t>
            </w:r>
          </w:p>
        </w:tc>
        <w:tc>
          <w:tcPr>
            <w:tcW w:w="2493" w:type="dxa"/>
            <w:tcBorders>
              <w:top w:val="nil"/>
              <w:bottom w:val="nil"/>
            </w:tcBorders>
            <w:shd w:val="clear" w:color="auto" w:fill="FFFFFF" w:themeFill="background1"/>
          </w:tcPr>
          <w:p w14:paraId="51F93F5C"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Rehberlik Öğretmeni</w:t>
            </w:r>
          </w:p>
        </w:tc>
        <w:tc>
          <w:tcPr>
            <w:tcW w:w="1075" w:type="dxa"/>
            <w:tcBorders>
              <w:top w:val="nil"/>
              <w:bottom w:val="nil"/>
            </w:tcBorders>
            <w:shd w:val="clear" w:color="auto" w:fill="FFFFFF" w:themeFill="background1"/>
          </w:tcPr>
          <w:p w14:paraId="62009DC9"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44</w:t>
            </w:r>
          </w:p>
        </w:tc>
        <w:tc>
          <w:tcPr>
            <w:tcW w:w="1360" w:type="dxa"/>
            <w:tcBorders>
              <w:top w:val="nil"/>
              <w:bottom w:val="nil"/>
            </w:tcBorders>
            <w:shd w:val="clear" w:color="auto" w:fill="FFFFFF" w:themeFill="background1"/>
          </w:tcPr>
          <w:p w14:paraId="4CB22167"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23</w:t>
            </w:r>
          </w:p>
        </w:tc>
        <w:tc>
          <w:tcPr>
            <w:tcW w:w="2013" w:type="dxa"/>
            <w:tcBorders>
              <w:top w:val="nil"/>
              <w:bottom w:val="nil"/>
            </w:tcBorders>
            <w:shd w:val="clear" w:color="auto" w:fill="FFFFFF" w:themeFill="background1"/>
          </w:tcPr>
          <w:p w14:paraId="68B85025"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Yüksek Lisans</w:t>
            </w:r>
          </w:p>
        </w:tc>
      </w:tr>
      <w:tr w:rsidR="00BD06E1" w:rsidRPr="00BD06E1" w14:paraId="32F1679A" w14:textId="77777777" w:rsidTr="00170A7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75" w:type="dxa"/>
            <w:tcBorders>
              <w:top w:val="nil"/>
              <w:bottom w:val="nil"/>
            </w:tcBorders>
            <w:shd w:val="clear" w:color="auto" w:fill="FFFFFF" w:themeFill="background1"/>
          </w:tcPr>
          <w:p w14:paraId="2BEF0A43" w14:textId="77777777" w:rsidR="00387695" w:rsidRPr="00BD06E1" w:rsidRDefault="00387695" w:rsidP="004A61FD">
            <w:pPr>
              <w:tabs>
                <w:tab w:val="left" w:pos="284"/>
              </w:tabs>
              <w:contextualSpacing/>
              <w:rPr>
                <w:rFonts w:eastAsia="Calibri" w:cstheme="minorHAnsi"/>
                <w:b w:val="0"/>
                <w:color w:val="000000" w:themeColor="text1"/>
                <w:sz w:val="24"/>
                <w:szCs w:val="24"/>
              </w:rPr>
            </w:pPr>
            <w:r w:rsidRPr="00BD06E1">
              <w:rPr>
                <w:rFonts w:eastAsia="Calibri" w:cstheme="minorHAnsi"/>
                <w:b w:val="0"/>
                <w:color w:val="000000" w:themeColor="text1"/>
                <w:sz w:val="24"/>
                <w:szCs w:val="24"/>
              </w:rPr>
              <w:t>K9</w:t>
            </w:r>
          </w:p>
        </w:tc>
        <w:tc>
          <w:tcPr>
            <w:tcW w:w="1248" w:type="dxa"/>
            <w:tcBorders>
              <w:top w:val="nil"/>
              <w:bottom w:val="nil"/>
            </w:tcBorders>
            <w:shd w:val="clear" w:color="auto" w:fill="FFFFFF" w:themeFill="background1"/>
          </w:tcPr>
          <w:p w14:paraId="0C6985A9" w14:textId="77777777" w:rsidR="00387695" w:rsidRPr="00BD06E1" w:rsidRDefault="00387695" w:rsidP="004A61FD">
            <w:pPr>
              <w:tabs>
                <w:tab w:val="left" w:pos="284"/>
              </w:tabs>
              <w:contextualSpacing/>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Kadın</w:t>
            </w:r>
          </w:p>
        </w:tc>
        <w:tc>
          <w:tcPr>
            <w:tcW w:w="2493" w:type="dxa"/>
            <w:tcBorders>
              <w:top w:val="nil"/>
              <w:bottom w:val="nil"/>
            </w:tcBorders>
            <w:shd w:val="clear" w:color="auto" w:fill="FFFFFF" w:themeFill="background1"/>
          </w:tcPr>
          <w:p w14:paraId="47395C4A"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Sınıf Öğretmeni</w:t>
            </w:r>
          </w:p>
        </w:tc>
        <w:tc>
          <w:tcPr>
            <w:tcW w:w="1075" w:type="dxa"/>
            <w:tcBorders>
              <w:top w:val="nil"/>
              <w:bottom w:val="nil"/>
            </w:tcBorders>
            <w:shd w:val="clear" w:color="auto" w:fill="FFFFFF" w:themeFill="background1"/>
          </w:tcPr>
          <w:p w14:paraId="7E96700D"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40</w:t>
            </w:r>
          </w:p>
        </w:tc>
        <w:tc>
          <w:tcPr>
            <w:tcW w:w="1360" w:type="dxa"/>
            <w:tcBorders>
              <w:top w:val="nil"/>
              <w:bottom w:val="nil"/>
            </w:tcBorders>
            <w:shd w:val="clear" w:color="auto" w:fill="FFFFFF" w:themeFill="background1"/>
          </w:tcPr>
          <w:p w14:paraId="6C559583"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17</w:t>
            </w:r>
          </w:p>
        </w:tc>
        <w:tc>
          <w:tcPr>
            <w:tcW w:w="2013" w:type="dxa"/>
            <w:tcBorders>
              <w:top w:val="nil"/>
              <w:bottom w:val="nil"/>
            </w:tcBorders>
            <w:shd w:val="clear" w:color="auto" w:fill="FFFFFF" w:themeFill="background1"/>
          </w:tcPr>
          <w:p w14:paraId="2A55A6EC"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Yüksek Lisans</w:t>
            </w:r>
          </w:p>
        </w:tc>
      </w:tr>
      <w:tr w:rsidR="00BD06E1" w:rsidRPr="00BD06E1" w14:paraId="229B2598" w14:textId="77777777" w:rsidTr="00170A75">
        <w:trPr>
          <w:trHeight w:val="284"/>
        </w:trPr>
        <w:tc>
          <w:tcPr>
            <w:cnfStyle w:val="001000000000" w:firstRow="0" w:lastRow="0" w:firstColumn="1" w:lastColumn="0" w:oddVBand="0" w:evenVBand="0" w:oddHBand="0" w:evenHBand="0" w:firstRowFirstColumn="0" w:firstRowLastColumn="0" w:lastRowFirstColumn="0" w:lastRowLastColumn="0"/>
            <w:tcW w:w="775" w:type="dxa"/>
            <w:tcBorders>
              <w:top w:val="nil"/>
              <w:bottom w:val="nil"/>
            </w:tcBorders>
            <w:shd w:val="clear" w:color="auto" w:fill="FFFFFF" w:themeFill="background1"/>
          </w:tcPr>
          <w:p w14:paraId="72205DCD" w14:textId="77777777" w:rsidR="00387695" w:rsidRPr="00BD06E1" w:rsidRDefault="00387695" w:rsidP="004A61FD">
            <w:pPr>
              <w:tabs>
                <w:tab w:val="left" w:pos="284"/>
              </w:tabs>
              <w:contextualSpacing/>
              <w:rPr>
                <w:rFonts w:eastAsia="Calibri" w:cstheme="minorHAnsi"/>
                <w:b w:val="0"/>
                <w:color w:val="000000" w:themeColor="text1"/>
                <w:sz w:val="24"/>
                <w:szCs w:val="24"/>
              </w:rPr>
            </w:pPr>
            <w:r w:rsidRPr="00BD06E1">
              <w:rPr>
                <w:rFonts w:eastAsia="Calibri" w:cstheme="minorHAnsi"/>
                <w:b w:val="0"/>
                <w:color w:val="000000" w:themeColor="text1"/>
                <w:sz w:val="24"/>
                <w:szCs w:val="24"/>
              </w:rPr>
              <w:t>K10</w:t>
            </w:r>
          </w:p>
        </w:tc>
        <w:tc>
          <w:tcPr>
            <w:tcW w:w="1248" w:type="dxa"/>
            <w:tcBorders>
              <w:top w:val="nil"/>
              <w:bottom w:val="nil"/>
            </w:tcBorders>
            <w:shd w:val="clear" w:color="auto" w:fill="FFFFFF" w:themeFill="background1"/>
          </w:tcPr>
          <w:p w14:paraId="5EBB8006" w14:textId="77777777" w:rsidR="00387695" w:rsidRPr="00BD06E1" w:rsidRDefault="00387695" w:rsidP="004A61FD">
            <w:pPr>
              <w:tabs>
                <w:tab w:val="left" w:pos="284"/>
              </w:tabs>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Kadın</w:t>
            </w:r>
          </w:p>
        </w:tc>
        <w:tc>
          <w:tcPr>
            <w:tcW w:w="2493" w:type="dxa"/>
            <w:tcBorders>
              <w:top w:val="nil"/>
              <w:bottom w:val="nil"/>
            </w:tcBorders>
            <w:shd w:val="clear" w:color="auto" w:fill="FFFFFF" w:themeFill="background1"/>
          </w:tcPr>
          <w:p w14:paraId="5A2B5E70"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Sınıf Öğretmeni</w:t>
            </w:r>
          </w:p>
        </w:tc>
        <w:tc>
          <w:tcPr>
            <w:tcW w:w="1075" w:type="dxa"/>
            <w:tcBorders>
              <w:top w:val="nil"/>
              <w:bottom w:val="nil"/>
            </w:tcBorders>
            <w:shd w:val="clear" w:color="auto" w:fill="FFFFFF" w:themeFill="background1"/>
          </w:tcPr>
          <w:p w14:paraId="4CD2DCFB"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52</w:t>
            </w:r>
          </w:p>
        </w:tc>
        <w:tc>
          <w:tcPr>
            <w:tcW w:w="1360" w:type="dxa"/>
            <w:tcBorders>
              <w:top w:val="nil"/>
              <w:bottom w:val="nil"/>
            </w:tcBorders>
            <w:shd w:val="clear" w:color="auto" w:fill="FFFFFF" w:themeFill="background1"/>
          </w:tcPr>
          <w:p w14:paraId="50747168"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30</w:t>
            </w:r>
          </w:p>
        </w:tc>
        <w:tc>
          <w:tcPr>
            <w:tcW w:w="2013" w:type="dxa"/>
            <w:tcBorders>
              <w:top w:val="nil"/>
              <w:bottom w:val="nil"/>
            </w:tcBorders>
            <w:shd w:val="clear" w:color="auto" w:fill="FFFFFF" w:themeFill="background1"/>
          </w:tcPr>
          <w:p w14:paraId="1E2F9606"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Lisans</w:t>
            </w:r>
          </w:p>
        </w:tc>
      </w:tr>
      <w:tr w:rsidR="00BD06E1" w:rsidRPr="00BD06E1" w14:paraId="40A003C6" w14:textId="77777777" w:rsidTr="00170A7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75" w:type="dxa"/>
            <w:tcBorders>
              <w:top w:val="nil"/>
              <w:bottom w:val="nil"/>
            </w:tcBorders>
            <w:shd w:val="clear" w:color="auto" w:fill="FFFFFF" w:themeFill="background1"/>
          </w:tcPr>
          <w:p w14:paraId="34FE01A6" w14:textId="77777777" w:rsidR="00387695" w:rsidRPr="00BD06E1" w:rsidRDefault="00387695" w:rsidP="004A61FD">
            <w:pPr>
              <w:tabs>
                <w:tab w:val="left" w:pos="284"/>
              </w:tabs>
              <w:contextualSpacing/>
              <w:rPr>
                <w:rFonts w:eastAsia="Calibri" w:cstheme="minorHAnsi"/>
                <w:b w:val="0"/>
                <w:color w:val="000000" w:themeColor="text1"/>
                <w:sz w:val="24"/>
                <w:szCs w:val="24"/>
              </w:rPr>
            </w:pPr>
            <w:r w:rsidRPr="00BD06E1">
              <w:rPr>
                <w:rFonts w:eastAsia="Calibri" w:cstheme="minorHAnsi"/>
                <w:b w:val="0"/>
                <w:color w:val="000000" w:themeColor="text1"/>
                <w:sz w:val="24"/>
                <w:szCs w:val="24"/>
              </w:rPr>
              <w:t>K11</w:t>
            </w:r>
          </w:p>
        </w:tc>
        <w:tc>
          <w:tcPr>
            <w:tcW w:w="1248" w:type="dxa"/>
            <w:tcBorders>
              <w:top w:val="nil"/>
              <w:bottom w:val="nil"/>
            </w:tcBorders>
            <w:shd w:val="clear" w:color="auto" w:fill="FFFFFF" w:themeFill="background1"/>
          </w:tcPr>
          <w:p w14:paraId="0F921772" w14:textId="77777777" w:rsidR="00387695" w:rsidRPr="00BD06E1" w:rsidRDefault="00387695" w:rsidP="004A61FD">
            <w:pPr>
              <w:tabs>
                <w:tab w:val="left" w:pos="284"/>
              </w:tabs>
              <w:contextualSpacing/>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Erkek</w:t>
            </w:r>
          </w:p>
        </w:tc>
        <w:tc>
          <w:tcPr>
            <w:tcW w:w="2493" w:type="dxa"/>
            <w:tcBorders>
              <w:top w:val="nil"/>
              <w:bottom w:val="nil"/>
            </w:tcBorders>
            <w:shd w:val="clear" w:color="auto" w:fill="FFFFFF" w:themeFill="background1"/>
          </w:tcPr>
          <w:p w14:paraId="729A3798"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Sınıf Öğretmeni</w:t>
            </w:r>
          </w:p>
        </w:tc>
        <w:tc>
          <w:tcPr>
            <w:tcW w:w="1075" w:type="dxa"/>
            <w:tcBorders>
              <w:top w:val="nil"/>
              <w:bottom w:val="nil"/>
            </w:tcBorders>
            <w:shd w:val="clear" w:color="auto" w:fill="FFFFFF" w:themeFill="background1"/>
          </w:tcPr>
          <w:p w14:paraId="2153B17D"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39</w:t>
            </w:r>
          </w:p>
        </w:tc>
        <w:tc>
          <w:tcPr>
            <w:tcW w:w="1360" w:type="dxa"/>
            <w:tcBorders>
              <w:top w:val="nil"/>
              <w:bottom w:val="nil"/>
            </w:tcBorders>
            <w:shd w:val="clear" w:color="auto" w:fill="FFFFFF" w:themeFill="background1"/>
          </w:tcPr>
          <w:p w14:paraId="22CCD836"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16</w:t>
            </w:r>
          </w:p>
        </w:tc>
        <w:tc>
          <w:tcPr>
            <w:tcW w:w="2013" w:type="dxa"/>
            <w:tcBorders>
              <w:top w:val="nil"/>
              <w:bottom w:val="nil"/>
            </w:tcBorders>
            <w:shd w:val="clear" w:color="auto" w:fill="FFFFFF" w:themeFill="background1"/>
          </w:tcPr>
          <w:p w14:paraId="278F5441"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Yüksek Lisans</w:t>
            </w:r>
          </w:p>
        </w:tc>
      </w:tr>
      <w:tr w:rsidR="00BD06E1" w:rsidRPr="00BD06E1" w14:paraId="3631C639" w14:textId="77777777" w:rsidTr="00170A75">
        <w:trPr>
          <w:trHeight w:val="284"/>
        </w:trPr>
        <w:tc>
          <w:tcPr>
            <w:cnfStyle w:val="001000000000" w:firstRow="0" w:lastRow="0" w:firstColumn="1" w:lastColumn="0" w:oddVBand="0" w:evenVBand="0" w:oddHBand="0" w:evenHBand="0" w:firstRowFirstColumn="0" w:firstRowLastColumn="0" w:lastRowFirstColumn="0" w:lastRowLastColumn="0"/>
            <w:tcW w:w="775" w:type="dxa"/>
            <w:tcBorders>
              <w:top w:val="nil"/>
              <w:bottom w:val="nil"/>
            </w:tcBorders>
            <w:shd w:val="clear" w:color="auto" w:fill="FFFFFF" w:themeFill="background1"/>
          </w:tcPr>
          <w:p w14:paraId="55BDABAE" w14:textId="77777777" w:rsidR="00387695" w:rsidRPr="00BD06E1" w:rsidRDefault="00387695" w:rsidP="004A61FD">
            <w:pPr>
              <w:tabs>
                <w:tab w:val="left" w:pos="284"/>
              </w:tabs>
              <w:contextualSpacing/>
              <w:rPr>
                <w:rFonts w:eastAsia="Calibri" w:cstheme="minorHAnsi"/>
                <w:b w:val="0"/>
                <w:color w:val="000000" w:themeColor="text1"/>
                <w:sz w:val="24"/>
                <w:szCs w:val="24"/>
              </w:rPr>
            </w:pPr>
            <w:r w:rsidRPr="00BD06E1">
              <w:rPr>
                <w:rFonts w:eastAsia="Calibri" w:cstheme="minorHAnsi"/>
                <w:b w:val="0"/>
                <w:color w:val="000000" w:themeColor="text1"/>
                <w:sz w:val="24"/>
                <w:szCs w:val="24"/>
              </w:rPr>
              <w:t>K12</w:t>
            </w:r>
          </w:p>
        </w:tc>
        <w:tc>
          <w:tcPr>
            <w:tcW w:w="1248" w:type="dxa"/>
            <w:tcBorders>
              <w:top w:val="nil"/>
              <w:bottom w:val="nil"/>
            </w:tcBorders>
            <w:shd w:val="clear" w:color="auto" w:fill="FFFFFF" w:themeFill="background1"/>
          </w:tcPr>
          <w:p w14:paraId="68700980" w14:textId="77777777" w:rsidR="00387695" w:rsidRPr="00BD06E1" w:rsidRDefault="00387695" w:rsidP="004A61FD">
            <w:pPr>
              <w:tabs>
                <w:tab w:val="left" w:pos="284"/>
              </w:tabs>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Kadın</w:t>
            </w:r>
          </w:p>
        </w:tc>
        <w:tc>
          <w:tcPr>
            <w:tcW w:w="2493" w:type="dxa"/>
            <w:tcBorders>
              <w:top w:val="nil"/>
              <w:bottom w:val="nil"/>
            </w:tcBorders>
            <w:shd w:val="clear" w:color="auto" w:fill="FFFFFF" w:themeFill="background1"/>
          </w:tcPr>
          <w:p w14:paraId="2D2964CB"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Okul Öncesi Öğretmeni</w:t>
            </w:r>
          </w:p>
        </w:tc>
        <w:tc>
          <w:tcPr>
            <w:tcW w:w="1075" w:type="dxa"/>
            <w:tcBorders>
              <w:top w:val="nil"/>
              <w:bottom w:val="nil"/>
            </w:tcBorders>
            <w:shd w:val="clear" w:color="auto" w:fill="FFFFFF" w:themeFill="background1"/>
          </w:tcPr>
          <w:p w14:paraId="280C8BCD"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42</w:t>
            </w:r>
          </w:p>
        </w:tc>
        <w:tc>
          <w:tcPr>
            <w:tcW w:w="1360" w:type="dxa"/>
            <w:tcBorders>
              <w:top w:val="nil"/>
              <w:bottom w:val="nil"/>
            </w:tcBorders>
            <w:shd w:val="clear" w:color="auto" w:fill="FFFFFF" w:themeFill="background1"/>
          </w:tcPr>
          <w:p w14:paraId="045BF8F7"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15</w:t>
            </w:r>
          </w:p>
        </w:tc>
        <w:tc>
          <w:tcPr>
            <w:tcW w:w="2013" w:type="dxa"/>
            <w:tcBorders>
              <w:top w:val="nil"/>
              <w:bottom w:val="nil"/>
            </w:tcBorders>
            <w:shd w:val="clear" w:color="auto" w:fill="FFFFFF" w:themeFill="background1"/>
          </w:tcPr>
          <w:p w14:paraId="576AC5C4"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Yüksek Lisans</w:t>
            </w:r>
          </w:p>
        </w:tc>
      </w:tr>
      <w:tr w:rsidR="00BD06E1" w:rsidRPr="00BD06E1" w14:paraId="7DBFB23A" w14:textId="77777777" w:rsidTr="00170A75">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775" w:type="dxa"/>
            <w:tcBorders>
              <w:top w:val="nil"/>
              <w:bottom w:val="nil"/>
            </w:tcBorders>
            <w:shd w:val="clear" w:color="auto" w:fill="FFFFFF" w:themeFill="background1"/>
          </w:tcPr>
          <w:p w14:paraId="2E8E4044" w14:textId="77777777" w:rsidR="00387695" w:rsidRPr="00BD06E1" w:rsidRDefault="00387695" w:rsidP="004A61FD">
            <w:pPr>
              <w:tabs>
                <w:tab w:val="left" w:pos="284"/>
              </w:tabs>
              <w:contextualSpacing/>
              <w:rPr>
                <w:rFonts w:eastAsia="Calibri" w:cstheme="minorHAnsi"/>
                <w:b w:val="0"/>
                <w:color w:val="000000" w:themeColor="text1"/>
                <w:sz w:val="24"/>
                <w:szCs w:val="24"/>
              </w:rPr>
            </w:pPr>
            <w:r w:rsidRPr="00BD06E1">
              <w:rPr>
                <w:rFonts w:eastAsia="Calibri" w:cstheme="minorHAnsi"/>
                <w:b w:val="0"/>
                <w:color w:val="000000" w:themeColor="text1"/>
                <w:sz w:val="24"/>
                <w:szCs w:val="24"/>
              </w:rPr>
              <w:t>K13</w:t>
            </w:r>
          </w:p>
        </w:tc>
        <w:tc>
          <w:tcPr>
            <w:tcW w:w="1248" w:type="dxa"/>
            <w:tcBorders>
              <w:top w:val="nil"/>
              <w:bottom w:val="nil"/>
            </w:tcBorders>
            <w:shd w:val="clear" w:color="auto" w:fill="FFFFFF" w:themeFill="background1"/>
          </w:tcPr>
          <w:p w14:paraId="22443617" w14:textId="77777777" w:rsidR="00387695" w:rsidRPr="00BD06E1" w:rsidRDefault="00387695" w:rsidP="004A61FD">
            <w:pPr>
              <w:tabs>
                <w:tab w:val="left" w:pos="284"/>
              </w:tabs>
              <w:contextualSpacing/>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Erkek</w:t>
            </w:r>
          </w:p>
        </w:tc>
        <w:tc>
          <w:tcPr>
            <w:tcW w:w="2493" w:type="dxa"/>
            <w:tcBorders>
              <w:top w:val="nil"/>
              <w:bottom w:val="nil"/>
            </w:tcBorders>
            <w:shd w:val="clear" w:color="auto" w:fill="FFFFFF" w:themeFill="background1"/>
          </w:tcPr>
          <w:p w14:paraId="2DDBCB7A"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Sınıf Öğretmeni</w:t>
            </w:r>
          </w:p>
        </w:tc>
        <w:tc>
          <w:tcPr>
            <w:tcW w:w="1075" w:type="dxa"/>
            <w:tcBorders>
              <w:top w:val="nil"/>
              <w:bottom w:val="nil"/>
            </w:tcBorders>
            <w:shd w:val="clear" w:color="auto" w:fill="FFFFFF" w:themeFill="background1"/>
          </w:tcPr>
          <w:p w14:paraId="6419C6DC"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52</w:t>
            </w:r>
          </w:p>
        </w:tc>
        <w:tc>
          <w:tcPr>
            <w:tcW w:w="1360" w:type="dxa"/>
            <w:tcBorders>
              <w:top w:val="nil"/>
              <w:bottom w:val="nil"/>
            </w:tcBorders>
            <w:shd w:val="clear" w:color="auto" w:fill="FFFFFF" w:themeFill="background1"/>
          </w:tcPr>
          <w:p w14:paraId="4BEEC0F6"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26</w:t>
            </w:r>
          </w:p>
        </w:tc>
        <w:tc>
          <w:tcPr>
            <w:tcW w:w="2013" w:type="dxa"/>
            <w:tcBorders>
              <w:top w:val="nil"/>
              <w:bottom w:val="nil"/>
            </w:tcBorders>
            <w:shd w:val="clear" w:color="auto" w:fill="FFFFFF" w:themeFill="background1"/>
          </w:tcPr>
          <w:p w14:paraId="216D6B72" w14:textId="77777777" w:rsidR="00387695" w:rsidRPr="00BD06E1" w:rsidRDefault="00387695" w:rsidP="004A61FD">
            <w:pPr>
              <w:tabs>
                <w:tab w:val="left" w:pos="284"/>
              </w:tabs>
              <w:contextualSpacing/>
              <w:jc w:val="center"/>
              <w:cnfStyle w:val="000000100000" w:firstRow="0" w:lastRow="0" w:firstColumn="0" w:lastColumn="0" w:oddVBand="0" w:evenVBand="0" w:oddHBand="1"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Lisans</w:t>
            </w:r>
          </w:p>
        </w:tc>
      </w:tr>
      <w:tr w:rsidR="00BD06E1" w:rsidRPr="00BD06E1" w14:paraId="3BEB867F" w14:textId="77777777" w:rsidTr="00170A75">
        <w:trPr>
          <w:trHeight w:val="284"/>
        </w:trPr>
        <w:tc>
          <w:tcPr>
            <w:cnfStyle w:val="001000000000" w:firstRow="0" w:lastRow="0" w:firstColumn="1" w:lastColumn="0" w:oddVBand="0" w:evenVBand="0" w:oddHBand="0" w:evenHBand="0" w:firstRowFirstColumn="0" w:firstRowLastColumn="0" w:lastRowFirstColumn="0" w:lastRowLastColumn="0"/>
            <w:tcW w:w="775" w:type="dxa"/>
            <w:tcBorders>
              <w:top w:val="nil"/>
            </w:tcBorders>
            <w:shd w:val="clear" w:color="auto" w:fill="FFFFFF" w:themeFill="background1"/>
          </w:tcPr>
          <w:p w14:paraId="3E2555A7" w14:textId="77777777" w:rsidR="00387695" w:rsidRPr="00BD06E1" w:rsidRDefault="00387695" w:rsidP="004A61FD">
            <w:pPr>
              <w:tabs>
                <w:tab w:val="left" w:pos="284"/>
              </w:tabs>
              <w:contextualSpacing/>
              <w:rPr>
                <w:rFonts w:eastAsia="Calibri" w:cstheme="minorHAnsi"/>
                <w:b w:val="0"/>
                <w:color w:val="000000" w:themeColor="text1"/>
                <w:sz w:val="24"/>
                <w:szCs w:val="24"/>
              </w:rPr>
            </w:pPr>
            <w:r w:rsidRPr="00BD06E1">
              <w:rPr>
                <w:rFonts w:eastAsia="Calibri" w:cstheme="minorHAnsi"/>
                <w:b w:val="0"/>
                <w:color w:val="000000" w:themeColor="text1"/>
                <w:sz w:val="24"/>
                <w:szCs w:val="24"/>
              </w:rPr>
              <w:t>K14</w:t>
            </w:r>
          </w:p>
        </w:tc>
        <w:tc>
          <w:tcPr>
            <w:tcW w:w="1248" w:type="dxa"/>
            <w:tcBorders>
              <w:top w:val="nil"/>
            </w:tcBorders>
            <w:shd w:val="clear" w:color="auto" w:fill="FFFFFF" w:themeFill="background1"/>
          </w:tcPr>
          <w:p w14:paraId="3953C7CD" w14:textId="77777777" w:rsidR="00387695" w:rsidRPr="00BD06E1" w:rsidRDefault="00387695" w:rsidP="004A61FD">
            <w:pPr>
              <w:tabs>
                <w:tab w:val="left" w:pos="284"/>
              </w:tabs>
              <w:contextualSpacing/>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Erkek</w:t>
            </w:r>
          </w:p>
        </w:tc>
        <w:tc>
          <w:tcPr>
            <w:tcW w:w="2493" w:type="dxa"/>
            <w:tcBorders>
              <w:top w:val="nil"/>
            </w:tcBorders>
            <w:shd w:val="clear" w:color="auto" w:fill="FFFFFF" w:themeFill="background1"/>
          </w:tcPr>
          <w:p w14:paraId="5E24DF09"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İngilizce</w:t>
            </w:r>
          </w:p>
        </w:tc>
        <w:tc>
          <w:tcPr>
            <w:tcW w:w="1075" w:type="dxa"/>
            <w:tcBorders>
              <w:top w:val="nil"/>
            </w:tcBorders>
            <w:shd w:val="clear" w:color="auto" w:fill="FFFFFF" w:themeFill="background1"/>
          </w:tcPr>
          <w:p w14:paraId="478D34C2"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32</w:t>
            </w:r>
          </w:p>
        </w:tc>
        <w:tc>
          <w:tcPr>
            <w:tcW w:w="1360" w:type="dxa"/>
            <w:tcBorders>
              <w:top w:val="nil"/>
            </w:tcBorders>
            <w:shd w:val="clear" w:color="auto" w:fill="FFFFFF" w:themeFill="background1"/>
          </w:tcPr>
          <w:p w14:paraId="0F2DE42D"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8</w:t>
            </w:r>
          </w:p>
        </w:tc>
        <w:tc>
          <w:tcPr>
            <w:tcW w:w="2013" w:type="dxa"/>
            <w:tcBorders>
              <w:top w:val="nil"/>
            </w:tcBorders>
            <w:shd w:val="clear" w:color="auto" w:fill="FFFFFF" w:themeFill="background1"/>
          </w:tcPr>
          <w:p w14:paraId="6E9742D3" w14:textId="77777777" w:rsidR="00387695" w:rsidRPr="00BD06E1" w:rsidRDefault="00387695" w:rsidP="004A61FD">
            <w:pPr>
              <w:tabs>
                <w:tab w:val="left" w:pos="284"/>
              </w:tabs>
              <w:contextualSpacing/>
              <w:jc w:val="center"/>
              <w:cnfStyle w:val="000000000000" w:firstRow="0" w:lastRow="0" w:firstColumn="0" w:lastColumn="0" w:oddVBand="0" w:evenVBand="0" w:oddHBand="0" w:evenHBand="0" w:firstRowFirstColumn="0" w:firstRowLastColumn="0" w:lastRowFirstColumn="0" w:lastRowLastColumn="0"/>
              <w:rPr>
                <w:rFonts w:eastAsia="Calibri" w:cstheme="minorHAnsi"/>
                <w:bCs/>
                <w:color w:val="000000" w:themeColor="text1"/>
                <w:sz w:val="24"/>
                <w:szCs w:val="24"/>
              </w:rPr>
            </w:pPr>
            <w:r w:rsidRPr="00BD06E1">
              <w:rPr>
                <w:rFonts w:eastAsia="Calibri" w:cstheme="minorHAnsi"/>
                <w:bCs/>
                <w:color w:val="000000" w:themeColor="text1"/>
                <w:sz w:val="24"/>
                <w:szCs w:val="24"/>
              </w:rPr>
              <w:t>Lisans</w:t>
            </w:r>
          </w:p>
        </w:tc>
      </w:tr>
    </w:tbl>
    <w:p w14:paraId="55939B10" w14:textId="77777777" w:rsidR="00387695" w:rsidRPr="00BD06E1" w:rsidRDefault="00387695" w:rsidP="00387695">
      <w:pPr>
        <w:rPr>
          <w:rFonts w:cstheme="minorHAnsi"/>
          <w:color w:val="000000" w:themeColor="text1"/>
        </w:rPr>
      </w:pPr>
    </w:p>
    <w:p w14:paraId="1AB0A85B" w14:textId="77777777" w:rsidR="00387695" w:rsidRPr="00BD06E1" w:rsidRDefault="00387695" w:rsidP="00387695">
      <w:pPr>
        <w:jc w:val="both"/>
        <w:rPr>
          <w:rFonts w:cstheme="minorHAnsi"/>
          <w:color w:val="000000" w:themeColor="text1"/>
        </w:rPr>
      </w:pPr>
      <w:r w:rsidRPr="00BD06E1">
        <w:rPr>
          <w:rFonts w:cstheme="minorHAnsi"/>
          <w:color w:val="000000" w:themeColor="text1"/>
        </w:rPr>
        <w:t xml:space="preserve">Tablo 1’de verilen katılımcıların profili incelendiğinde, cinsiyet bakımından çalışmada 5 kadın 9 erkek öğretmen olduğu görülmüştür. Branşları bakımından çalışmada 10 sınıf öğretmeni, 2 rehberlik öğretmeni, 1 okul öncesi öğretmeni, 1 de İngilizce öğretmeni bulunmaktadır. Yaşları bakımından katılımcıların genel olarak 32-54 yaş aralığında olduğu belirlenmiştir. Kıdem süreleri bakımından ise en az 8 yıl, en fazla 32 yıllık kıdeme sahip öğretmenler </w:t>
      </w:r>
      <w:r w:rsidRPr="00BD06E1">
        <w:rPr>
          <w:rFonts w:cstheme="minorHAnsi"/>
          <w:color w:val="000000" w:themeColor="text1"/>
        </w:rPr>
        <w:lastRenderedPageBreak/>
        <w:t>çalışmada yer almıştır. Eğitim durumları incelendiğinde 5 öğretmen yüksek lisans ve diğer 9 öğretmen ise lisans mezunu olduklarını belirtmişlerdir.</w:t>
      </w:r>
    </w:p>
    <w:p w14:paraId="063761FC" w14:textId="77777777" w:rsidR="00583EC9" w:rsidRPr="00BD06E1" w:rsidRDefault="00583EC9" w:rsidP="00387695">
      <w:pPr>
        <w:jc w:val="both"/>
        <w:rPr>
          <w:rFonts w:cstheme="minorHAnsi"/>
          <w:color w:val="000000" w:themeColor="text1"/>
        </w:rPr>
      </w:pPr>
    </w:p>
    <w:p w14:paraId="15B6B97F" w14:textId="77777777" w:rsidR="00387695" w:rsidRPr="00BD06E1" w:rsidRDefault="00387695" w:rsidP="00583EC9">
      <w:pPr>
        <w:jc w:val="both"/>
        <w:rPr>
          <w:b/>
          <w:color w:val="000000" w:themeColor="text1"/>
        </w:rPr>
      </w:pPr>
      <w:r w:rsidRPr="00BD06E1">
        <w:rPr>
          <w:b/>
          <w:color w:val="000000" w:themeColor="text1"/>
        </w:rPr>
        <w:t>Veri Toplama Araçları ve Verilerin Toplanması</w:t>
      </w:r>
    </w:p>
    <w:p w14:paraId="1DF6F26A" w14:textId="77777777" w:rsidR="00387695" w:rsidRPr="00BD06E1" w:rsidRDefault="00387695" w:rsidP="00583EC9">
      <w:pPr>
        <w:jc w:val="both"/>
        <w:rPr>
          <w:rFonts w:cs="Times New Roman"/>
          <w:color w:val="000000" w:themeColor="text1"/>
        </w:rPr>
      </w:pPr>
      <w:bookmarkStart w:id="3" w:name="_Hlk124032543"/>
      <w:r w:rsidRPr="00BD06E1">
        <w:rPr>
          <w:rFonts w:cs="Times New Roman"/>
          <w:color w:val="000000" w:themeColor="text1"/>
        </w:rPr>
        <w:t xml:space="preserve">Araştırmanın verilerinin toplanmasında, araştırmacılar tarafından geliştirilen yarı yapılandırılmış </w:t>
      </w:r>
      <w:r w:rsidR="003C5B7C" w:rsidRPr="00BD06E1">
        <w:rPr>
          <w:rFonts w:cs="Times New Roman"/>
          <w:color w:val="000000" w:themeColor="text1"/>
        </w:rPr>
        <w:t>görüşme f</w:t>
      </w:r>
      <w:r w:rsidRPr="00BD06E1">
        <w:rPr>
          <w:rFonts w:cs="Times New Roman"/>
          <w:color w:val="000000" w:themeColor="text1"/>
        </w:rPr>
        <w:t xml:space="preserve">ormu kullanılmıştır. Bu doğrultuda, araştırmanın yöntemine uygun olarak katılımcılar ile derinlemesine görüşmeler gerçekleştirilmiştir. </w:t>
      </w:r>
      <w:bookmarkEnd w:id="3"/>
      <w:r w:rsidRPr="00BD06E1">
        <w:rPr>
          <w:rFonts w:cs="Times New Roman"/>
          <w:color w:val="000000" w:themeColor="text1"/>
        </w:rPr>
        <w:t xml:space="preserve">Çalışma grubundaki bireylerle gerçekleştirilen derinlemesine görüşmelerde, araştırmacı tarafından hazırlanan görüşme formları kullanılmıştır. Görüşme formlarında yer alan sorular; literatür taramasında edinilen bilgilerden, daha önce yapılmış benzer çalışmalarda kullanılan sorular ile ulaşılan sonuçlardan ve alan deneyimi sırasında elde edilen tecrübelerden yararlanılarak hazırlanmıştır. Hazırlanan görüşme formları araştırma konusuna ilişkin alanda görev yapan 2 okul müdürünün görüşlerine sunulmuştur. Gelen görüşler doğrultusunda görüşme formları tekrar düzenlenerek uygulama gerçekleştirilmiştir. </w:t>
      </w:r>
      <w:r w:rsidR="00C74152" w:rsidRPr="00BD06E1">
        <w:rPr>
          <w:rFonts w:cs="Times New Roman"/>
          <w:color w:val="000000" w:themeColor="text1"/>
        </w:rPr>
        <w:t xml:space="preserve">Bu araştırma görüşmelerinin yapılabilmesi için kurumdan resmi izin alınmıştır. Ancak kurum yetkilileri okul isminin araştırma içinde geçmesine müsaade etmemiştir. </w:t>
      </w:r>
      <w:r w:rsidRPr="00BD06E1">
        <w:rPr>
          <w:rFonts w:cs="Times New Roman"/>
          <w:color w:val="000000" w:themeColor="text1"/>
        </w:rPr>
        <w:t>Görüşme öncesinde katılımcılara, araştırma kapsamında verecekleri bilgilerdeki veri kaybının önüne geçmek amacıyla ses kayıt cihazının sadece bilgilerin dokümana geçirmek maksadıyla kullanılacağı ve başka şahıslarla bilgilerin paylaşılmayacağı konusunda bilgi verilmiş, güven ortamının sağlanmasına özen gösterilmiştir. Bu doğrultuda görüşme esnasında, önemli ayrıntıların kaçırılmaması adına, katılımcıların izni alınarak ses kayıt cihazı kullanılmıştır. Katılımcılardan alınan sözlü onam doğrultusunda görüşmeler kayıt altına alınmış, araştırmada gizlilik esası gereği katılımcıların gerçek isimlerinden ziyade her biri için rumuz kullanılmıştır. Görüşme formunda yer alan sorular şu şekildedir:</w:t>
      </w:r>
    </w:p>
    <w:p w14:paraId="25BE859B" w14:textId="77777777" w:rsidR="00387695" w:rsidRPr="00BD06E1" w:rsidRDefault="00387695" w:rsidP="00C74152">
      <w:pPr>
        <w:pStyle w:val="ListeParagraf"/>
        <w:numPr>
          <w:ilvl w:val="0"/>
          <w:numId w:val="1"/>
        </w:numPr>
        <w:jc w:val="both"/>
        <w:rPr>
          <w:rFonts w:cs="Times New Roman"/>
          <w:color w:val="000000" w:themeColor="text1"/>
        </w:rPr>
      </w:pPr>
      <w:r w:rsidRPr="00BD06E1">
        <w:rPr>
          <w:rFonts w:cs="Times New Roman"/>
          <w:color w:val="000000" w:themeColor="text1"/>
        </w:rPr>
        <w:t>Okul rehberlik hizmetlerinin hangi yönleri etkilidir?</w:t>
      </w:r>
    </w:p>
    <w:p w14:paraId="19184E86" w14:textId="77777777" w:rsidR="00387695" w:rsidRPr="00BD06E1" w:rsidRDefault="00387695" w:rsidP="00C74152">
      <w:pPr>
        <w:pStyle w:val="ListeParagraf"/>
        <w:numPr>
          <w:ilvl w:val="0"/>
          <w:numId w:val="1"/>
        </w:numPr>
        <w:jc w:val="both"/>
        <w:rPr>
          <w:rFonts w:cs="Times New Roman"/>
          <w:color w:val="000000" w:themeColor="text1"/>
        </w:rPr>
      </w:pPr>
      <w:r w:rsidRPr="00BD06E1">
        <w:rPr>
          <w:rFonts w:cs="Times New Roman"/>
          <w:color w:val="000000" w:themeColor="text1"/>
        </w:rPr>
        <w:t>Bir okulun rehberlik hizmetleri sunduğuna dair işaretler nelerdir?</w:t>
      </w:r>
    </w:p>
    <w:p w14:paraId="54891B88" w14:textId="77777777" w:rsidR="00387695" w:rsidRPr="00BD06E1" w:rsidRDefault="00387695" w:rsidP="00C74152">
      <w:pPr>
        <w:pStyle w:val="ListeParagraf"/>
        <w:numPr>
          <w:ilvl w:val="0"/>
          <w:numId w:val="1"/>
        </w:numPr>
        <w:jc w:val="both"/>
        <w:rPr>
          <w:rFonts w:cs="Times New Roman"/>
          <w:color w:val="000000" w:themeColor="text1"/>
        </w:rPr>
      </w:pPr>
      <w:r w:rsidRPr="00BD06E1">
        <w:rPr>
          <w:rFonts w:cs="Times New Roman"/>
          <w:color w:val="000000" w:themeColor="text1"/>
        </w:rPr>
        <w:t>Okullardaki rehberlik hizmetler</w:t>
      </w:r>
      <w:r w:rsidR="00B32A1E" w:rsidRPr="00BD06E1">
        <w:rPr>
          <w:rFonts w:cs="Times New Roman"/>
          <w:color w:val="000000" w:themeColor="text1"/>
        </w:rPr>
        <w:t>inin yeterliliği hakkındaki görüşler nelerdir</w:t>
      </w:r>
      <w:r w:rsidRPr="00BD06E1">
        <w:rPr>
          <w:rFonts w:cs="Times New Roman"/>
          <w:color w:val="000000" w:themeColor="text1"/>
        </w:rPr>
        <w:t>?</w:t>
      </w:r>
    </w:p>
    <w:p w14:paraId="2AF21ABB" w14:textId="77777777" w:rsidR="00387695" w:rsidRPr="00BD06E1" w:rsidRDefault="00387695" w:rsidP="00C74152">
      <w:pPr>
        <w:pStyle w:val="ListeParagraf"/>
        <w:numPr>
          <w:ilvl w:val="0"/>
          <w:numId w:val="1"/>
        </w:numPr>
        <w:jc w:val="both"/>
        <w:rPr>
          <w:rFonts w:cs="Times New Roman"/>
          <w:color w:val="000000" w:themeColor="text1"/>
        </w:rPr>
      </w:pPr>
      <w:r w:rsidRPr="00BD06E1">
        <w:rPr>
          <w:rFonts w:cs="Times New Roman"/>
          <w:color w:val="000000" w:themeColor="text1"/>
        </w:rPr>
        <w:t>Okullardaki rehberlik hizmetleri nasıl olmalıdır?</w:t>
      </w:r>
    </w:p>
    <w:p w14:paraId="24F8481C" w14:textId="77777777" w:rsidR="00583EC9" w:rsidRPr="00BD06E1" w:rsidRDefault="00583EC9" w:rsidP="00583EC9">
      <w:pPr>
        <w:jc w:val="both"/>
        <w:rPr>
          <w:rFonts w:cs="Times New Roman"/>
          <w:color w:val="000000" w:themeColor="text1"/>
        </w:rPr>
      </w:pPr>
    </w:p>
    <w:p w14:paraId="006A9372" w14:textId="49C7E304" w:rsidR="00C74152" w:rsidRPr="00170A75" w:rsidRDefault="00C74152" w:rsidP="00C74152">
      <w:pPr>
        <w:jc w:val="both"/>
        <w:rPr>
          <w:b/>
          <w:color w:val="000000" w:themeColor="text1"/>
        </w:rPr>
      </w:pPr>
      <w:r w:rsidRPr="00BD06E1">
        <w:rPr>
          <w:b/>
          <w:color w:val="000000" w:themeColor="text1"/>
        </w:rPr>
        <w:t>Geçerlik ve güvenirlik</w:t>
      </w:r>
    </w:p>
    <w:p w14:paraId="13A71A50" w14:textId="0F2A989C" w:rsidR="00C74152" w:rsidRPr="00BD06E1" w:rsidRDefault="00C74152" w:rsidP="00C74152">
      <w:pPr>
        <w:jc w:val="both"/>
        <w:rPr>
          <w:bCs/>
          <w:color w:val="000000" w:themeColor="text1"/>
        </w:rPr>
      </w:pPr>
      <w:r w:rsidRPr="00BD06E1">
        <w:rPr>
          <w:bCs/>
          <w:color w:val="000000" w:themeColor="text1"/>
        </w:rPr>
        <w:t xml:space="preserve">Geçerlik, araştırmada kullanılan yöntem ve verilerin, araştırmanın amacını ve sorularını doğru bir şekilde yansıtma derecesidir. İçerik analizinde geçerlik sağlamak için, araştırmacının verileri dikkatli bir şekilde analiz etmesi, katılımcıların görüşlerini tam ve doğru bir şekilde yansıtması ve analiz sürecindeki adımların sistematik bir şekilde uygulanması önemlidir. Ayrıca, araştırmanın sonuçlarına dayalı olarak çıkarımların doğrulanması için birden fazla araştırmacı tarafından bağımsız olarak kontrol edilmesi de geçerlik açısından önemlidir. Bu çalışma için kullanılan adımlarla bu şekilde geçerlik sağlanmıştır. Güvenirlilik, araştırmanın sonuçlarının </w:t>
      </w:r>
      <w:proofErr w:type="spellStart"/>
      <w:r w:rsidRPr="00BD06E1">
        <w:rPr>
          <w:bCs/>
          <w:color w:val="000000" w:themeColor="text1"/>
        </w:rPr>
        <w:t>tekrarlanabilirliği</w:t>
      </w:r>
      <w:proofErr w:type="spellEnd"/>
      <w:r w:rsidRPr="00BD06E1">
        <w:rPr>
          <w:bCs/>
          <w:color w:val="000000" w:themeColor="text1"/>
        </w:rPr>
        <w:t xml:space="preserve"> ve tutarlılığı ile ilgilidir</w:t>
      </w:r>
      <w:r w:rsidR="00170A75">
        <w:rPr>
          <w:bCs/>
          <w:color w:val="000000" w:themeColor="text1"/>
        </w:rPr>
        <w:t xml:space="preserve"> </w:t>
      </w:r>
      <w:r w:rsidRPr="00BD06E1">
        <w:rPr>
          <w:rFonts w:cs="Times New Roman"/>
          <w:color w:val="000000" w:themeColor="text1"/>
        </w:rPr>
        <w:t>(</w:t>
      </w:r>
      <w:proofErr w:type="spellStart"/>
      <w:r w:rsidRPr="00BD06E1">
        <w:rPr>
          <w:rFonts w:cs="Times New Roman"/>
          <w:color w:val="000000" w:themeColor="text1"/>
        </w:rPr>
        <w:t>Wach</w:t>
      </w:r>
      <w:proofErr w:type="spellEnd"/>
      <w:r w:rsidRPr="00BD06E1">
        <w:rPr>
          <w:rFonts w:cs="Times New Roman"/>
          <w:color w:val="000000" w:themeColor="text1"/>
        </w:rPr>
        <w:t>, 2013).</w:t>
      </w:r>
      <w:r w:rsidRPr="00BD06E1">
        <w:rPr>
          <w:bCs/>
          <w:color w:val="000000" w:themeColor="text1"/>
        </w:rPr>
        <w:t xml:space="preserve"> İçerik analizinde güvenirlilik sağlamak için, araştırmacının analiz sürecindeki adımları açık bir şekilde belirlemesi, veri kodlama ve tema belirleme işlemlerinin bağımsız olarak tekrarlanması ve farklı araştırmacılar arasında tutarlılık sağlanması önemlidir. Ayrıca, araştırmanın süreci ve adımlarıyla ilgili ayrıntılı bir şekilde raporlama yapmak, başkalarının araştırmanın sürecini takip etmesini ve sonuçların doğrulanmasını sağlayabilir.</w:t>
      </w:r>
      <w:r w:rsidR="00170A75">
        <w:rPr>
          <w:bCs/>
          <w:color w:val="000000" w:themeColor="text1"/>
        </w:rPr>
        <w:t xml:space="preserve"> </w:t>
      </w:r>
      <w:r w:rsidRPr="00BD06E1">
        <w:rPr>
          <w:bCs/>
          <w:color w:val="000000" w:themeColor="text1"/>
        </w:rPr>
        <w:t>Bu şekilde geçerlik ve güvenirlilik, araştırmanın güçlü yanlarından biri olarak vurgulanabilir</w:t>
      </w:r>
      <w:r w:rsidR="00170A75">
        <w:rPr>
          <w:bCs/>
          <w:color w:val="000000" w:themeColor="text1"/>
        </w:rPr>
        <w:t xml:space="preserve"> </w:t>
      </w:r>
      <w:r w:rsidRPr="00BD06E1">
        <w:rPr>
          <w:rFonts w:cs="Times New Roman"/>
          <w:color w:val="000000" w:themeColor="text1"/>
        </w:rPr>
        <w:t>(</w:t>
      </w:r>
      <w:proofErr w:type="spellStart"/>
      <w:r w:rsidRPr="00BD06E1">
        <w:rPr>
          <w:rFonts w:cs="Times New Roman"/>
          <w:color w:val="000000" w:themeColor="text1"/>
        </w:rPr>
        <w:t>Wach</w:t>
      </w:r>
      <w:proofErr w:type="spellEnd"/>
      <w:r w:rsidRPr="00BD06E1">
        <w:rPr>
          <w:rFonts w:cs="Times New Roman"/>
          <w:color w:val="000000" w:themeColor="text1"/>
        </w:rPr>
        <w:t>, 2013)</w:t>
      </w:r>
      <w:r w:rsidRPr="00BD06E1">
        <w:rPr>
          <w:bCs/>
          <w:color w:val="000000" w:themeColor="text1"/>
        </w:rPr>
        <w:t>. Bu araştırmada içerik analizi yöntemini kullanarak, verileri sistematik bir şekilde analiz edip temaları belirlemiş ve sonuçları açıklamış olmanız, araştırmanızın geçerlilik ve güvenirlilik açısından sağlam bir temele sahip olduğunu göstermektedir.</w:t>
      </w:r>
    </w:p>
    <w:p w14:paraId="0CA934C0" w14:textId="77777777" w:rsidR="00C74152" w:rsidRPr="00BD06E1" w:rsidRDefault="00C74152" w:rsidP="00583EC9">
      <w:pPr>
        <w:jc w:val="both"/>
        <w:rPr>
          <w:b/>
          <w:color w:val="000000" w:themeColor="text1"/>
        </w:rPr>
      </w:pPr>
    </w:p>
    <w:p w14:paraId="525965E1" w14:textId="77777777" w:rsidR="00387695" w:rsidRPr="00BD06E1" w:rsidRDefault="00387695" w:rsidP="00583EC9">
      <w:pPr>
        <w:jc w:val="both"/>
        <w:rPr>
          <w:b/>
          <w:color w:val="000000" w:themeColor="text1"/>
        </w:rPr>
      </w:pPr>
      <w:r w:rsidRPr="00BD06E1">
        <w:rPr>
          <w:b/>
          <w:color w:val="000000" w:themeColor="text1"/>
        </w:rPr>
        <w:t>Verilerin analizi</w:t>
      </w:r>
    </w:p>
    <w:p w14:paraId="4AA64CCE" w14:textId="77777777" w:rsidR="00387695" w:rsidRPr="00BD06E1" w:rsidRDefault="00387695" w:rsidP="00583EC9">
      <w:pPr>
        <w:jc w:val="both"/>
        <w:rPr>
          <w:rFonts w:cs="Times New Roman"/>
          <w:color w:val="000000" w:themeColor="text1"/>
        </w:rPr>
      </w:pPr>
      <w:bookmarkStart w:id="4" w:name="_Hlk124032556"/>
      <w:r w:rsidRPr="00BD06E1">
        <w:rPr>
          <w:rFonts w:cs="Times New Roman"/>
          <w:color w:val="000000" w:themeColor="text1"/>
        </w:rPr>
        <w:t>Araştırmanın verilerinin çözümlenmesinde içerik analizi kullanılmıştır</w:t>
      </w:r>
      <w:bookmarkEnd w:id="4"/>
      <w:r w:rsidRPr="00BD06E1">
        <w:rPr>
          <w:rFonts w:cs="Times New Roman"/>
          <w:color w:val="000000" w:themeColor="text1"/>
        </w:rPr>
        <w:t>. İçerik analizi, görüşme formunda yer alan verilerin içeriklerini titizlikle ve sistematik olarak analiz etmeye yönelik bir araştırma yöntemidir (</w:t>
      </w:r>
      <w:proofErr w:type="spellStart"/>
      <w:r w:rsidRPr="00BD06E1">
        <w:rPr>
          <w:rFonts w:cs="Times New Roman"/>
          <w:color w:val="000000" w:themeColor="text1"/>
        </w:rPr>
        <w:t>Wach</w:t>
      </w:r>
      <w:proofErr w:type="spellEnd"/>
      <w:r w:rsidRPr="00BD06E1">
        <w:rPr>
          <w:rFonts w:cs="Times New Roman"/>
          <w:color w:val="000000" w:themeColor="text1"/>
        </w:rPr>
        <w:t xml:space="preserve">, 2013). Bu amaçla çalışmada içerik analizi yapılmış ve verilerin toplanmasından, bulguların yorumlanma aşamasına kadar her uygulama detaylandırılarak ifade edilmiştir. Veriler gruplandırılmış tema ve kodlamalarla araştırmanın amacına uygun olarak </w:t>
      </w:r>
      <w:proofErr w:type="spellStart"/>
      <w:r w:rsidRPr="00BD06E1">
        <w:rPr>
          <w:rFonts w:cs="Times New Roman"/>
          <w:color w:val="000000" w:themeColor="text1"/>
        </w:rPr>
        <w:t>tablolaştırılmıştır</w:t>
      </w:r>
      <w:proofErr w:type="spellEnd"/>
      <w:r w:rsidRPr="00BD06E1">
        <w:rPr>
          <w:rFonts w:cs="Times New Roman"/>
          <w:color w:val="000000" w:themeColor="text1"/>
        </w:rPr>
        <w:t xml:space="preserve">. Çalışmanın bu sürecinde </w:t>
      </w:r>
      <w:bookmarkStart w:id="5" w:name="_Hlk124032569"/>
      <w:r w:rsidRPr="00BD06E1">
        <w:rPr>
          <w:rFonts w:cs="Times New Roman"/>
          <w:color w:val="000000" w:themeColor="text1"/>
        </w:rPr>
        <w:t>de verilerin kodlanması, temaların bulunması, kodların ve temaların düzenlenmesi, bulguların tanımlanması ve yorumlanması aşamaları sırasıyla izlenmiştir.</w:t>
      </w:r>
      <w:bookmarkEnd w:id="5"/>
      <w:r w:rsidRPr="00BD06E1">
        <w:rPr>
          <w:rFonts w:cs="Times New Roman"/>
          <w:color w:val="000000" w:themeColor="text1"/>
        </w:rPr>
        <w:t xml:space="preserve"> Birbirleriyle anlamlı ilişkileri olan kodların gruplandırılmasıyla oluşturulan bu kategoriler arasındaki anlamlı ilişkiler doğrultusunda temalar belirlenmiştir. Daha sonra temalar, kategoriler ve kodlar arasındaki ilişkiler vurgulanarak sonuçlar açıklanmış ve değerlendirilmiştir.</w:t>
      </w:r>
    </w:p>
    <w:p w14:paraId="68DD57BF" w14:textId="77777777" w:rsidR="003B5727" w:rsidRPr="00BD06E1" w:rsidRDefault="003B5727" w:rsidP="00E628BE">
      <w:pPr>
        <w:jc w:val="both"/>
        <w:rPr>
          <w:color w:val="000000" w:themeColor="text1"/>
        </w:rPr>
      </w:pPr>
    </w:p>
    <w:p w14:paraId="0E7C1D38" w14:textId="77777777" w:rsidR="00732918" w:rsidRPr="00BD06E1" w:rsidRDefault="003B5727" w:rsidP="003B5727">
      <w:pPr>
        <w:jc w:val="both"/>
        <w:rPr>
          <w:b/>
          <w:bCs/>
          <w:color w:val="000000" w:themeColor="text1"/>
        </w:rPr>
      </w:pPr>
      <w:r w:rsidRPr="00BD06E1">
        <w:rPr>
          <w:b/>
          <w:bCs/>
          <w:color w:val="000000" w:themeColor="text1"/>
        </w:rPr>
        <w:t>Bulgular</w:t>
      </w:r>
    </w:p>
    <w:p w14:paraId="4A79B739" w14:textId="77777777" w:rsidR="00EA314B" w:rsidRPr="00BD06E1" w:rsidRDefault="00EA314B" w:rsidP="00430E72">
      <w:pPr>
        <w:pStyle w:val="Balk2"/>
        <w:spacing w:before="120" w:after="120" w:line="240" w:lineRule="auto"/>
        <w:rPr>
          <w:rFonts w:asciiTheme="minorHAnsi" w:hAnsiTheme="minorHAnsi" w:cstheme="minorHAnsi"/>
          <w:color w:val="000000" w:themeColor="text1"/>
          <w:sz w:val="24"/>
          <w:szCs w:val="24"/>
        </w:rPr>
      </w:pPr>
      <w:bookmarkStart w:id="6" w:name="_Toc88596160"/>
      <w:r w:rsidRPr="00BD06E1">
        <w:rPr>
          <w:rFonts w:asciiTheme="minorHAnsi" w:hAnsiTheme="minorHAnsi" w:cstheme="minorHAnsi"/>
          <w:color w:val="000000" w:themeColor="text1"/>
          <w:sz w:val="24"/>
          <w:szCs w:val="24"/>
        </w:rPr>
        <w:t xml:space="preserve">Çalışmanın bu bölümünde öğretmenlerden elde edilen veriler analiz edilerek görüşme formunda yer alan sıralama ile sunulmuştur. </w:t>
      </w:r>
    </w:p>
    <w:p w14:paraId="3A76E34B" w14:textId="77777777" w:rsidR="00430E72" w:rsidRPr="00BD06E1" w:rsidRDefault="00430E72" w:rsidP="00430E72">
      <w:pPr>
        <w:pStyle w:val="Balk2"/>
        <w:spacing w:before="120" w:after="120" w:line="240" w:lineRule="auto"/>
        <w:rPr>
          <w:rFonts w:asciiTheme="minorHAnsi" w:hAnsiTheme="minorHAnsi" w:cstheme="minorHAnsi"/>
          <w:b/>
          <w:bCs/>
          <w:color w:val="000000" w:themeColor="text1"/>
          <w:sz w:val="24"/>
          <w:szCs w:val="24"/>
        </w:rPr>
      </w:pPr>
      <w:r w:rsidRPr="00BD06E1">
        <w:rPr>
          <w:rFonts w:asciiTheme="minorHAnsi" w:hAnsiTheme="minorHAnsi" w:cstheme="minorHAnsi"/>
          <w:b/>
          <w:bCs/>
          <w:color w:val="000000" w:themeColor="text1"/>
          <w:sz w:val="24"/>
          <w:szCs w:val="24"/>
        </w:rPr>
        <w:t>Okul Rehberlik Hizmetlerinin Hangi Yönlerinin Etkili Olduğuna İlişkin Değerlendirme</w:t>
      </w:r>
      <w:bookmarkEnd w:id="6"/>
    </w:p>
    <w:p w14:paraId="7DFA8910" w14:textId="77777777" w:rsidR="00430E72" w:rsidRPr="00BD06E1" w:rsidRDefault="00430E72" w:rsidP="00430E72">
      <w:pPr>
        <w:jc w:val="both"/>
        <w:rPr>
          <w:rFonts w:cstheme="minorHAnsi"/>
          <w:color w:val="000000" w:themeColor="text1"/>
        </w:rPr>
      </w:pPr>
      <w:r w:rsidRPr="00BD06E1">
        <w:rPr>
          <w:rFonts w:cstheme="minorHAnsi"/>
          <w:color w:val="000000" w:themeColor="text1"/>
        </w:rPr>
        <w:t>Araştırmacı tarafından geliştirilmiş olunan yarı yapılandırılmış görüşme formunda bulunan ‘Okul rehberlik hizmetlerinin hangi yönlerinin etkili olduğuna’ ilişkin açık uçlu soruya katılımcıların vermiş olduğu cevaplar neticesi oluşturulan tema ve kodlar Tablo 2’de sunulmuştur.</w:t>
      </w:r>
    </w:p>
    <w:p w14:paraId="0F691C55" w14:textId="77777777" w:rsidR="00430E72" w:rsidRPr="00BD06E1" w:rsidRDefault="00430E72" w:rsidP="00430E72">
      <w:pPr>
        <w:pStyle w:val="ResimYazs"/>
        <w:spacing w:after="0"/>
        <w:rPr>
          <w:rFonts w:asciiTheme="minorHAnsi" w:hAnsiTheme="minorHAnsi" w:cstheme="minorHAnsi"/>
          <w:i w:val="0"/>
          <w:iCs w:val="0"/>
          <w:color w:val="000000" w:themeColor="text1"/>
          <w:sz w:val="24"/>
          <w:szCs w:val="24"/>
        </w:rPr>
      </w:pPr>
      <w:bookmarkStart w:id="7" w:name="_Toc58526819"/>
      <w:bookmarkStart w:id="8" w:name="_Toc70083307"/>
      <w:bookmarkStart w:id="9" w:name="_Toc88214563"/>
      <w:r w:rsidRPr="00BD06E1">
        <w:rPr>
          <w:rFonts w:asciiTheme="minorHAnsi" w:hAnsiTheme="minorHAnsi" w:cstheme="minorHAnsi"/>
          <w:b/>
          <w:bCs/>
          <w:i w:val="0"/>
          <w:iCs w:val="0"/>
          <w:color w:val="000000" w:themeColor="text1"/>
          <w:sz w:val="24"/>
          <w:szCs w:val="24"/>
        </w:rPr>
        <w:t>Tablo 2.</w:t>
      </w:r>
      <w:r w:rsidR="00583EC9" w:rsidRPr="00BD06E1">
        <w:rPr>
          <w:rFonts w:asciiTheme="minorHAnsi" w:hAnsiTheme="minorHAnsi" w:cstheme="minorHAnsi"/>
          <w:i w:val="0"/>
          <w:iCs w:val="0"/>
          <w:color w:val="000000" w:themeColor="text1"/>
          <w:sz w:val="24"/>
          <w:szCs w:val="24"/>
        </w:rPr>
        <w:t>Okul rehberlik hizmetlerinin hangi yönlerinin etkili olduğuna ilişkin temalar ve kodlar</w:t>
      </w:r>
      <w:bookmarkEnd w:id="7"/>
      <w:bookmarkEnd w:id="8"/>
      <w:bookmarkEnd w:id="9"/>
    </w:p>
    <w:tbl>
      <w:tblPr>
        <w:tblStyle w:val="TabloKlavuzu"/>
        <w:tblW w:w="0" w:type="auto"/>
        <w:tblBorders>
          <w:left w:val="none" w:sz="0" w:space="0" w:color="auto"/>
          <w:right w:val="none" w:sz="0" w:space="0" w:color="auto"/>
        </w:tblBorders>
        <w:tblLook w:val="04A0" w:firstRow="1" w:lastRow="0" w:firstColumn="1" w:lastColumn="0" w:noHBand="0" w:noVBand="1"/>
      </w:tblPr>
      <w:tblGrid>
        <w:gridCol w:w="2122"/>
        <w:gridCol w:w="5811"/>
        <w:gridCol w:w="1129"/>
      </w:tblGrid>
      <w:tr w:rsidR="00BD06E1" w:rsidRPr="00BD06E1" w14:paraId="382674D8" w14:textId="77777777" w:rsidTr="00006459">
        <w:tc>
          <w:tcPr>
            <w:tcW w:w="2122" w:type="dxa"/>
          </w:tcPr>
          <w:p w14:paraId="4E70A38C" w14:textId="77777777" w:rsidR="00430E72" w:rsidRPr="00BD06E1" w:rsidRDefault="00430E72" w:rsidP="00430E72">
            <w:pPr>
              <w:jc w:val="both"/>
              <w:rPr>
                <w:rFonts w:cstheme="minorHAnsi"/>
                <w:b/>
                <w:bCs/>
                <w:color w:val="000000" w:themeColor="text1"/>
                <w:sz w:val="24"/>
                <w:szCs w:val="24"/>
              </w:rPr>
            </w:pPr>
            <w:r w:rsidRPr="00BD06E1">
              <w:rPr>
                <w:rFonts w:cstheme="minorHAnsi"/>
                <w:b/>
                <w:bCs/>
                <w:color w:val="000000" w:themeColor="text1"/>
                <w:sz w:val="24"/>
                <w:szCs w:val="24"/>
              </w:rPr>
              <w:t>Temalar</w:t>
            </w:r>
          </w:p>
        </w:tc>
        <w:tc>
          <w:tcPr>
            <w:tcW w:w="5811" w:type="dxa"/>
          </w:tcPr>
          <w:p w14:paraId="523F1450" w14:textId="77777777" w:rsidR="00430E72" w:rsidRPr="00BD06E1" w:rsidRDefault="00430E72" w:rsidP="00430E72">
            <w:pPr>
              <w:jc w:val="both"/>
              <w:rPr>
                <w:rFonts w:cstheme="minorHAnsi"/>
                <w:b/>
                <w:bCs/>
                <w:color w:val="000000" w:themeColor="text1"/>
                <w:sz w:val="24"/>
                <w:szCs w:val="24"/>
              </w:rPr>
            </w:pPr>
            <w:r w:rsidRPr="00BD06E1">
              <w:rPr>
                <w:rFonts w:cstheme="minorHAnsi"/>
                <w:b/>
                <w:bCs/>
                <w:color w:val="000000" w:themeColor="text1"/>
                <w:sz w:val="24"/>
                <w:szCs w:val="24"/>
              </w:rPr>
              <w:t>Kodlar</w:t>
            </w:r>
          </w:p>
        </w:tc>
        <w:tc>
          <w:tcPr>
            <w:tcW w:w="1129" w:type="dxa"/>
          </w:tcPr>
          <w:p w14:paraId="58FB34D3" w14:textId="77777777" w:rsidR="00430E72" w:rsidRPr="00BD06E1" w:rsidRDefault="00430E72" w:rsidP="00430E72">
            <w:pPr>
              <w:jc w:val="both"/>
              <w:rPr>
                <w:rFonts w:cstheme="minorHAnsi"/>
                <w:b/>
                <w:bCs/>
                <w:color w:val="000000" w:themeColor="text1"/>
                <w:sz w:val="24"/>
                <w:szCs w:val="24"/>
              </w:rPr>
            </w:pPr>
            <w:proofErr w:type="gramStart"/>
            <w:r w:rsidRPr="00BD06E1">
              <w:rPr>
                <w:rFonts w:cstheme="minorHAnsi"/>
                <w:b/>
                <w:bCs/>
                <w:color w:val="000000" w:themeColor="text1"/>
                <w:sz w:val="24"/>
                <w:szCs w:val="24"/>
              </w:rPr>
              <w:t>f</w:t>
            </w:r>
            <w:proofErr w:type="gramEnd"/>
          </w:p>
        </w:tc>
      </w:tr>
      <w:tr w:rsidR="00BD06E1" w:rsidRPr="00BD06E1" w14:paraId="6FCDEE7C" w14:textId="77777777" w:rsidTr="00006459">
        <w:tc>
          <w:tcPr>
            <w:tcW w:w="2122" w:type="dxa"/>
            <w:vMerge w:val="restart"/>
            <w:vAlign w:val="center"/>
          </w:tcPr>
          <w:p w14:paraId="365D556A" w14:textId="77777777" w:rsidR="00430E72" w:rsidRPr="00BD06E1" w:rsidRDefault="00430E72" w:rsidP="00A70EE0">
            <w:pPr>
              <w:rPr>
                <w:rFonts w:cstheme="minorHAnsi"/>
                <w:color w:val="000000" w:themeColor="text1"/>
                <w:sz w:val="24"/>
                <w:szCs w:val="24"/>
              </w:rPr>
            </w:pPr>
            <w:r w:rsidRPr="00BD06E1">
              <w:rPr>
                <w:rFonts w:cstheme="minorHAnsi"/>
                <w:color w:val="000000" w:themeColor="text1"/>
                <w:sz w:val="24"/>
                <w:szCs w:val="24"/>
              </w:rPr>
              <w:t>Okul rehberlik hizmetlerinin öğrencilere ilişkin etkili yönleri</w:t>
            </w:r>
          </w:p>
        </w:tc>
        <w:tc>
          <w:tcPr>
            <w:tcW w:w="5811" w:type="dxa"/>
          </w:tcPr>
          <w:p w14:paraId="35A2A045"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Okula uyum ve yönlendirme (Oryantasyon)</w:t>
            </w:r>
          </w:p>
        </w:tc>
        <w:tc>
          <w:tcPr>
            <w:tcW w:w="1129" w:type="dxa"/>
          </w:tcPr>
          <w:p w14:paraId="3AEB4BF6"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10</w:t>
            </w:r>
          </w:p>
        </w:tc>
      </w:tr>
      <w:tr w:rsidR="00BD06E1" w:rsidRPr="00BD06E1" w14:paraId="623965DA" w14:textId="77777777" w:rsidTr="00006459">
        <w:tc>
          <w:tcPr>
            <w:tcW w:w="2122" w:type="dxa"/>
            <w:vMerge/>
          </w:tcPr>
          <w:p w14:paraId="4A430E3F" w14:textId="77777777" w:rsidR="00430E72" w:rsidRPr="00BD06E1" w:rsidRDefault="00430E72" w:rsidP="00430E72">
            <w:pPr>
              <w:jc w:val="both"/>
              <w:rPr>
                <w:rFonts w:cstheme="minorHAnsi"/>
                <w:color w:val="000000" w:themeColor="text1"/>
                <w:sz w:val="24"/>
                <w:szCs w:val="24"/>
              </w:rPr>
            </w:pPr>
          </w:p>
        </w:tc>
        <w:tc>
          <w:tcPr>
            <w:tcW w:w="5811" w:type="dxa"/>
          </w:tcPr>
          <w:p w14:paraId="098662D4"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Kişisel, eğitsel, mesleki sorunları izleme ve çözüm bulma</w:t>
            </w:r>
          </w:p>
        </w:tc>
        <w:tc>
          <w:tcPr>
            <w:tcW w:w="1129" w:type="dxa"/>
          </w:tcPr>
          <w:p w14:paraId="038A0DA0"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4</w:t>
            </w:r>
          </w:p>
        </w:tc>
      </w:tr>
      <w:tr w:rsidR="00BD06E1" w:rsidRPr="00BD06E1" w14:paraId="37709EBC" w14:textId="77777777" w:rsidTr="00006459">
        <w:tc>
          <w:tcPr>
            <w:tcW w:w="2122" w:type="dxa"/>
            <w:vMerge/>
          </w:tcPr>
          <w:p w14:paraId="4F0534E9" w14:textId="77777777" w:rsidR="00430E72" w:rsidRPr="00BD06E1" w:rsidRDefault="00430E72" w:rsidP="00430E72">
            <w:pPr>
              <w:jc w:val="both"/>
              <w:rPr>
                <w:rFonts w:cstheme="minorHAnsi"/>
                <w:color w:val="000000" w:themeColor="text1"/>
                <w:sz w:val="24"/>
                <w:szCs w:val="24"/>
              </w:rPr>
            </w:pPr>
          </w:p>
        </w:tc>
        <w:tc>
          <w:tcPr>
            <w:tcW w:w="5811" w:type="dxa"/>
          </w:tcPr>
          <w:p w14:paraId="15CBAAE2"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Akademik başarı</w:t>
            </w:r>
          </w:p>
        </w:tc>
        <w:tc>
          <w:tcPr>
            <w:tcW w:w="1129" w:type="dxa"/>
          </w:tcPr>
          <w:p w14:paraId="41676A95"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3</w:t>
            </w:r>
          </w:p>
        </w:tc>
      </w:tr>
      <w:tr w:rsidR="00BD06E1" w:rsidRPr="00BD06E1" w14:paraId="00A2212C" w14:textId="77777777" w:rsidTr="00006459">
        <w:tc>
          <w:tcPr>
            <w:tcW w:w="2122" w:type="dxa"/>
            <w:vMerge/>
          </w:tcPr>
          <w:p w14:paraId="76866C82" w14:textId="77777777" w:rsidR="00430E72" w:rsidRPr="00BD06E1" w:rsidRDefault="00430E72" w:rsidP="00430E72">
            <w:pPr>
              <w:jc w:val="both"/>
              <w:rPr>
                <w:rFonts w:cstheme="minorHAnsi"/>
                <w:color w:val="000000" w:themeColor="text1"/>
                <w:sz w:val="24"/>
                <w:szCs w:val="24"/>
              </w:rPr>
            </w:pPr>
          </w:p>
        </w:tc>
        <w:tc>
          <w:tcPr>
            <w:tcW w:w="5811" w:type="dxa"/>
          </w:tcPr>
          <w:p w14:paraId="1DFDABBE"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Bilinçlendirme</w:t>
            </w:r>
          </w:p>
        </w:tc>
        <w:tc>
          <w:tcPr>
            <w:tcW w:w="1129" w:type="dxa"/>
          </w:tcPr>
          <w:p w14:paraId="27B25CE2"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3</w:t>
            </w:r>
          </w:p>
        </w:tc>
      </w:tr>
      <w:tr w:rsidR="00BD06E1" w:rsidRPr="00BD06E1" w14:paraId="7C424902" w14:textId="77777777" w:rsidTr="00006459">
        <w:tc>
          <w:tcPr>
            <w:tcW w:w="2122" w:type="dxa"/>
            <w:vMerge/>
          </w:tcPr>
          <w:p w14:paraId="66DF4B01" w14:textId="77777777" w:rsidR="00430E72" w:rsidRPr="00BD06E1" w:rsidRDefault="00430E72" w:rsidP="00430E72">
            <w:pPr>
              <w:jc w:val="both"/>
              <w:rPr>
                <w:rFonts w:cstheme="minorHAnsi"/>
                <w:color w:val="000000" w:themeColor="text1"/>
                <w:sz w:val="24"/>
                <w:szCs w:val="24"/>
              </w:rPr>
            </w:pPr>
          </w:p>
        </w:tc>
        <w:tc>
          <w:tcPr>
            <w:tcW w:w="5811" w:type="dxa"/>
          </w:tcPr>
          <w:p w14:paraId="1F4D6425"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Sosyal ilişkiler</w:t>
            </w:r>
          </w:p>
        </w:tc>
        <w:tc>
          <w:tcPr>
            <w:tcW w:w="1129" w:type="dxa"/>
          </w:tcPr>
          <w:p w14:paraId="7707AB44"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3</w:t>
            </w:r>
          </w:p>
        </w:tc>
      </w:tr>
      <w:tr w:rsidR="00BD06E1" w:rsidRPr="00BD06E1" w14:paraId="01633741" w14:textId="77777777" w:rsidTr="00006459">
        <w:tc>
          <w:tcPr>
            <w:tcW w:w="2122" w:type="dxa"/>
            <w:vMerge/>
          </w:tcPr>
          <w:p w14:paraId="15F7D4EE" w14:textId="77777777" w:rsidR="00430E72" w:rsidRPr="00BD06E1" w:rsidRDefault="00430E72" w:rsidP="00430E72">
            <w:pPr>
              <w:jc w:val="both"/>
              <w:rPr>
                <w:rFonts w:cstheme="minorHAnsi"/>
                <w:color w:val="000000" w:themeColor="text1"/>
                <w:sz w:val="24"/>
                <w:szCs w:val="24"/>
              </w:rPr>
            </w:pPr>
          </w:p>
        </w:tc>
        <w:tc>
          <w:tcPr>
            <w:tcW w:w="5811" w:type="dxa"/>
          </w:tcPr>
          <w:p w14:paraId="5FB06408"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İletişim kurma</w:t>
            </w:r>
          </w:p>
        </w:tc>
        <w:tc>
          <w:tcPr>
            <w:tcW w:w="1129" w:type="dxa"/>
          </w:tcPr>
          <w:p w14:paraId="0CFA823E"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2</w:t>
            </w:r>
          </w:p>
        </w:tc>
      </w:tr>
      <w:tr w:rsidR="00BD06E1" w:rsidRPr="00BD06E1" w14:paraId="6D4C6938" w14:textId="77777777" w:rsidTr="00006459">
        <w:tc>
          <w:tcPr>
            <w:tcW w:w="2122" w:type="dxa"/>
            <w:vMerge/>
          </w:tcPr>
          <w:p w14:paraId="564B6AF7" w14:textId="77777777" w:rsidR="00430E72" w:rsidRPr="00BD06E1" w:rsidRDefault="00430E72" w:rsidP="00430E72">
            <w:pPr>
              <w:jc w:val="both"/>
              <w:rPr>
                <w:rFonts w:cstheme="minorHAnsi"/>
                <w:color w:val="000000" w:themeColor="text1"/>
                <w:sz w:val="24"/>
                <w:szCs w:val="24"/>
              </w:rPr>
            </w:pPr>
          </w:p>
        </w:tc>
        <w:tc>
          <w:tcPr>
            <w:tcW w:w="5811" w:type="dxa"/>
          </w:tcPr>
          <w:p w14:paraId="265361F8"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Kendini kabul</w:t>
            </w:r>
          </w:p>
        </w:tc>
        <w:tc>
          <w:tcPr>
            <w:tcW w:w="1129" w:type="dxa"/>
          </w:tcPr>
          <w:p w14:paraId="67E23D09"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3C746906" w14:textId="77777777" w:rsidTr="00006459">
        <w:tc>
          <w:tcPr>
            <w:tcW w:w="2122" w:type="dxa"/>
            <w:vMerge/>
          </w:tcPr>
          <w:p w14:paraId="276D7937" w14:textId="77777777" w:rsidR="00430E72" w:rsidRPr="00BD06E1" w:rsidRDefault="00430E72" w:rsidP="00430E72">
            <w:pPr>
              <w:jc w:val="both"/>
              <w:rPr>
                <w:rFonts w:cstheme="minorHAnsi"/>
                <w:color w:val="000000" w:themeColor="text1"/>
                <w:sz w:val="24"/>
                <w:szCs w:val="24"/>
              </w:rPr>
            </w:pPr>
          </w:p>
        </w:tc>
        <w:tc>
          <w:tcPr>
            <w:tcW w:w="5811" w:type="dxa"/>
          </w:tcPr>
          <w:p w14:paraId="2DCFEDCD"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Öğrencilerin ruhsal gelişimi</w:t>
            </w:r>
          </w:p>
        </w:tc>
        <w:tc>
          <w:tcPr>
            <w:tcW w:w="1129" w:type="dxa"/>
          </w:tcPr>
          <w:p w14:paraId="1CE29B81"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251A28CF" w14:textId="77777777" w:rsidTr="00006459">
        <w:tc>
          <w:tcPr>
            <w:tcW w:w="2122" w:type="dxa"/>
            <w:vMerge/>
          </w:tcPr>
          <w:p w14:paraId="58EDD7C1" w14:textId="77777777" w:rsidR="00430E72" w:rsidRPr="00BD06E1" w:rsidRDefault="00430E72" w:rsidP="00430E72">
            <w:pPr>
              <w:jc w:val="both"/>
              <w:rPr>
                <w:rFonts w:cstheme="minorHAnsi"/>
                <w:color w:val="000000" w:themeColor="text1"/>
                <w:sz w:val="24"/>
                <w:szCs w:val="24"/>
              </w:rPr>
            </w:pPr>
          </w:p>
        </w:tc>
        <w:tc>
          <w:tcPr>
            <w:tcW w:w="5811" w:type="dxa"/>
          </w:tcPr>
          <w:p w14:paraId="377AF961"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Psikolojik danışmanlık</w:t>
            </w:r>
          </w:p>
        </w:tc>
        <w:tc>
          <w:tcPr>
            <w:tcW w:w="1129" w:type="dxa"/>
          </w:tcPr>
          <w:p w14:paraId="03BDD828"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78CCD24B" w14:textId="77777777" w:rsidTr="00006459">
        <w:tc>
          <w:tcPr>
            <w:tcW w:w="2122" w:type="dxa"/>
            <w:vMerge w:val="restart"/>
            <w:vAlign w:val="center"/>
          </w:tcPr>
          <w:p w14:paraId="779C6277" w14:textId="77777777" w:rsidR="00430E72" w:rsidRPr="00BD06E1" w:rsidRDefault="00430E72" w:rsidP="00A70EE0">
            <w:pPr>
              <w:rPr>
                <w:rFonts w:cstheme="minorHAnsi"/>
                <w:color w:val="000000" w:themeColor="text1"/>
                <w:sz w:val="24"/>
                <w:szCs w:val="24"/>
              </w:rPr>
            </w:pPr>
            <w:r w:rsidRPr="00BD06E1">
              <w:rPr>
                <w:rFonts w:cstheme="minorHAnsi"/>
                <w:color w:val="000000" w:themeColor="text1"/>
                <w:sz w:val="24"/>
                <w:szCs w:val="24"/>
              </w:rPr>
              <w:t>Okul rehberlik hizmetlerinin okul ve öğretmenlere ilişkin etkili yönleri</w:t>
            </w:r>
          </w:p>
        </w:tc>
        <w:tc>
          <w:tcPr>
            <w:tcW w:w="5811" w:type="dxa"/>
          </w:tcPr>
          <w:p w14:paraId="457A6432"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Öğrenciyi tanıma, bilgilendirme</w:t>
            </w:r>
          </w:p>
        </w:tc>
        <w:tc>
          <w:tcPr>
            <w:tcW w:w="1129" w:type="dxa"/>
          </w:tcPr>
          <w:p w14:paraId="03629A79"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4</w:t>
            </w:r>
          </w:p>
        </w:tc>
      </w:tr>
      <w:tr w:rsidR="00BD06E1" w:rsidRPr="00BD06E1" w14:paraId="60812FB6" w14:textId="77777777" w:rsidTr="00006459">
        <w:tc>
          <w:tcPr>
            <w:tcW w:w="2122" w:type="dxa"/>
            <w:vMerge/>
          </w:tcPr>
          <w:p w14:paraId="64AC8C3E" w14:textId="77777777" w:rsidR="00430E72" w:rsidRPr="00BD06E1" w:rsidRDefault="00430E72" w:rsidP="00430E72">
            <w:pPr>
              <w:jc w:val="both"/>
              <w:rPr>
                <w:rFonts w:cstheme="minorHAnsi"/>
                <w:color w:val="000000" w:themeColor="text1"/>
                <w:sz w:val="24"/>
                <w:szCs w:val="24"/>
              </w:rPr>
            </w:pPr>
          </w:p>
        </w:tc>
        <w:tc>
          <w:tcPr>
            <w:tcW w:w="5811" w:type="dxa"/>
          </w:tcPr>
          <w:p w14:paraId="4A8D103F"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Mesleki gelişim</w:t>
            </w:r>
          </w:p>
        </w:tc>
        <w:tc>
          <w:tcPr>
            <w:tcW w:w="1129" w:type="dxa"/>
          </w:tcPr>
          <w:p w14:paraId="20B5260B"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3D63C213" w14:textId="77777777" w:rsidTr="00006459">
        <w:tc>
          <w:tcPr>
            <w:tcW w:w="2122" w:type="dxa"/>
            <w:vMerge/>
          </w:tcPr>
          <w:p w14:paraId="57105067" w14:textId="77777777" w:rsidR="00430E72" w:rsidRPr="00BD06E1" w:rsidRDefault="00430E72" w:rsidP="00430E72">
            <w:pPr>
              <w:jc w:val="both"/>
              <w:rPr>
                <w:rFonts w:cstheme="minorHAnsi"/>
                <w:color w:val="000000" w:themeColor="text1"/>
                <w:sz w:val="24"/>
                <w:szCs w:val="24"/>
              </w:rPr>
            </w:pPr>
          </w:p>
        </w:tc>
        <w:tc>
          <w:tcPr>
            <w:tcW w:w="5811" w:type="dxa"/>
          </w:tcPr>
          <w:p w14:paraId="27E95FDA"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Sorunların çözümü</w:t>
            </w:r>
          </w:p>
        </w:tc>
        <w:tc>
          <w:tcPr>
            <w:tcW w:w="1129" w:type="dxa"/>
          </w:tcPr>
          <w:p w14:paraId="3F0EFF45"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708E6D48" w14:textId="77777777" w:rsidTr="00006459">
        <w:tc>
          <w:tcPr>
            <w:tcW w:w="2122" w:type="dxa"/>
            <w:vMerge/>
          </w:tcPr>
          <w:p w14:paraId="37191BBC" w14:textId="77777777" w:rsidR="00430E72" w:rsidRPr="00BD06E1" w:rsidRDefault="00430E72" w:rsidP="00430E72">
            <w:pPr>
              <w:jc w:val="both"/>
              <w:rPr>
                <w:rFonts w:cstheme="minorHAnsi"/>
                <w:color w:val="000000" w:themeColor="text1"/>
                <w:sz w:val="24"/>
                <w:szCs w:val="24"/>
              </w:rPr>
            </w:pPr>
          </w:p>
        </w:tc>
        <w:tc>
          <w:tcPr>
            <w:tcW w:w="5811" w:type="dxa"/>
          </w:tcPr>
          <w:p w14:paraId="5949C40D"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Okul kültürü</w:t>
            </w:r>
          </w:p>
        </w:tc>
        <w:tc>
          <w:tcPr>
            <w:tcW w:w="1129" w:type="dxa"/>
          </w:tcPr>
          <w:p w14:paraId="7DF30EDF"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537BDF8A" w14:textId="77777777" w:rsidTr="00006459">
        <w:tc>
          <w:tcPr>
            <w:tcW w:w="2122" w:type="dxa"/>
            <w:vMerge/>
          </w:tcPr>
          <w:p w14:paraId="23034F21" w14:textId="77777777" w:rsidR="00430E72" w:rsidRPr="00BD06E1" w:rsidRDefault="00430E72" w:rsidP="00430E72">
            <w:pPr>
              <w:jc w:val="both"/>
              <w:rPr>
                <w:rFonts w:cstheme="minorHAnsi"/>
                <w:color w:val="000000" w:themeColor="text1"/>
                <w:sz w:val="24"/>
                <w:szCs w:val="24"/>
              </w:rPr>
            </w:pPr>
          </w:p>
        </w:tc>
        <w:tc>
          <w:tcPr>
            <w:tcW w:w="5811" w:type="dxa"/>
          </w:tcPr>
          <w:p w14:paraId="50FF7516"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Okul-aile iş birliği</w:t>
            </w:r>
          </w:p>
        </w:tc>
        <w:tc>
          <w:tcPr>
            <w:tcW w:w="1129" w:type="dxa"/>
          </w:tcPr>
          <w:p w14:paraId="733BAD7F"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02B96713" w14:textId="77777777" w:rsidTr="00006459">
        <w:tc>
          <w:tcPr>
            <w:tcW w:w="2122" w:type="dxa"/>
            <w:vMerge w:val="restart"/>
            <w:vAlign w:val="center"/>
          </w:tcPr>
          <w:p w14:paraId="523B9B75" w14:textId="77777777" w:rsidR="00430E72" w:rsidRPr="00BD06E1" w:rsidRDefault="00430E72" w:rsidP="00A70EE0">
            <w:pPr>
              <w:rPr>
                <w:rFonts w:cstheme="minorHAnsi"/>
                <w:color w:val="000000" w:themeColor="text1"/>
                <w:sz w:val="24"/>
                <w:szCs w:val="24"/>
              </w:rPr>
            </w:pPr>
            <w:r w:rsidRPr="00BD06E1">
              <w:rPr>
                <w:rFonts w:cstheme="minorHAnsi"/>
                <w:color w:val="000000" w:themeColor="text1"/>
                <w:sz w:val="24"/>
                <w:szCs w:val="24"/>
              </w:rPr>
              <w:t>Okul rehberlik hizmetlerinin velilere ilişkin etkili yönleri</w:t>
            </w:r>
          </w:p>
        </w:tc>
        <w:tc>
          <w:tcPr>
            <w:tcW w:w="5811" w:type="dxa"/>
          </w:tcPr>
          <w:p w14:paraId="53C7A7AD"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Bilgilendirme</w:t>
            </w:r>
          </w:p>
        </w:tc>
        <w:tc>
          <w:tcPr>
            <w:tcW w:w="1129" w:type="dxa"/>
          </w:tcPr>
          <w:p w14:paraId="2D787F53"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5</w:t>
            </w:r>
          </w:p>
        </w:tc>
      </w:tr>
      <w:tr w:rsidR="00BD06E1" w:rsidRPr="00BD06E1" w14:paraId="5B207E36" w14:textId="77777777" w:rsidTr="00006459">
        <w:tc>
          <w:tcPr>
            <w:tcW w:w="2122" w:type="dxa"/>
            <w:vMerge/>
          </w:tcPr>
          <w:p w14:paraId="1DB4082A" w14:textId="77777777" w:rsidR="00430E72" w:rsidRPr="00BD06E1" w:rsidRDefault="00430E72" w:rsidP="00430E72">
            <w:pPr>
              <w:jc w:val="both"/>
              <w:rPr>
                <w:rFonts w:cstheme="minorHAnsi"/>
                <w:color w:val="000000" w:themeColor="text1"/>
                <w:sz w:val="24"/>
                <w:szCs w:val="24"/>
              </w:rPr>
            </w:pPr>
          </w:p>
        </w:tc>
        <w:tc>
          <w:tcPr>
            <w:tcW w:w="5811" w:type="dxa"/>
          </w:tcPr>
          <w:p w14:paraId="1EA9F8F2"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İletişim kurma</w:t>
            </w:r>
          </w:p>
        </w:tc>
        <w:tc>
          <w:tcPr>
            <w:tcW w:w="1129" w:type="dxa"/>
          </w:tcPr>
          <w:p w14:paraId="79C0238B"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2</w:t>
            </w:r>
          </w:p>
        </w:tc>
      </w:tr>
      <w:tr w:rsidR="00BD06E1" w:rsidRPr="00BD06E1" w14:paraId="1030429F" w14:textId="77777777" w:rsidTr="00006459">
        <w:tc>
          <w:tcPr>
            <w:tcW w:w="2122" w:type="dxa"/>
            <w:vMerge/>
          </w:tcPr>
          <w:p w14:paraId="0896BB0E" w14:textId="77777777" w:rsidR="00430E72" w:rsidRPr="00BD06E1" w:rsidRDefault="00430E72" w:rsidP="00430E72">
            <w:pPr>
              <w:jc w:val="both"/>
              <w:rPr>
                <w:rFonts w:cstheme="minorHAnsi"/>
                <w:color w:val="000000" w:themeColor="text1"/>
                <w:sz w:val="24"/>
                <w:szCs w:val="24"/>
              </w:rPr>
            </w:pPr>
          </w:p>
        </w:tc>
        <w:tc>
          <w:tcPr>
            <w:tcW w:w="5811" w:type="dxa"/>
          </w:tcPr>
          <w:p w14:paraId="1992CEF9"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Eğitim</w:t>
            </w:r>
          </w:p>
        </w:tc>
        <w:tc>
          <w:tcPr>
            <w:tcW w:w="1129" w:type="dxa"/>
          </w:tcPr>
          <w:p w14:paraId="301AD37E"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1B5AC164" w14:textId="77777777" w:rsidTr="00006459">
        <w:tc>
          <w:tcPr>
            <w:tcW w:w="2122" w:type="dxa"/>
            <w:vMerge/>
          </w:tcPr>
          <w:p w14:paraId="267889EE" w14:textId="77777777" w:rsidR="00430E72" w:rsidRPr="00BD06E1" w:rsidRDefault="00430E72" w:rsidP="00430E72">
            <w:pPr>
              <w:jc w:val="both"/>
              <w:rPr>
                <w:rFonts w:cstheme="minorHAnsi"/>
                <w:color w:val="000000" w:themeColor="text1"/>
                <w:sz w:val="24"/>
                <w:szCs w:val="24"/>
              </w:rPr>
            </w:pPr>
          </w:p>
        </w:tc>
        <w:tc>
          <w:tcPr>
            <w:tcW w:w="5811" w:type="dxa"/>
          </w:tcPr>
          <w:p w14:paraId="795043D4"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Psikolojik danışmanlık</w:t>
            </w:r>
          </w:p>
        </w:tc>
        <w:tc>
          <w:tcPr>
            <w:tcW w:w="1129" w:type="dxa"/>
          </w:tcPr>
          <w:p w14:paraId="17470A17"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1EEFCCDC" w14:textId="77777777" w:rsidTr="00006459">
        <w:tc>
          <w:tcPr>
            <w:tcW w:w="2122" w:type="dxa"/>
            <w:vMerge/>
          </w:tcPr>
          <w:p w14:paraId="03B9D32D" w14:textId="77777777" w:rsidR="00430E72" w:rsidRPr="00BD06E1" w:rsidRDefault="00430E72" w:rsidP="00430E72">
            <w:pPr>
              <w:jc w:val="both"/>
              <w:rPr>
                <w:rFonts w:cstheme="minorHAnsi"/>
                <w:color w:val="000000" w:themeColor="text1"/>
                <w:sz w:val="24"/>
                <w:szCs w:val="24"/>
              </w:rPr>
            </w:pPr>
          </w:p>
        </w:tc>
        <w:tc>
          <w:tcPr>
            <w:tcW w:w="5811" w:type="dxa"/>
          </w:tcPr>
          <w:p w14:paraId="0AE72185"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Sorunların çözümü</w:t>
            </w:r>
          </w:p>
        </w:tc>
        <w:tc>
          <w:tcPr>
            <w:tcW w:w="1129" w:type="dxa"/>
          </w:tcPr>
          <w:p w14:paraId="5FFD9952"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4F98D6A3" w14:textId="77777777" w:rsidTr="00006459">
        <w:tc>
          <w:tcPr>
            <w:tcW w:w="2122" w:type="dxa"/>
            <w:vMerge/>
          </w:tcPr>
          <w:p w14:paraId="7092E73D" w14:textId="77777777" w:rsidR="00430E72" w:rsidRPr="00BD06E1" w:rsidRDefault="00430E72" w:rsidP="00430E72">
            <w:pPr>
              <w:jc w:val="both"/>
              <w:rPr>
                <w:rFonts w:cstheme="minorHAnsi"/>
                <w:color w:val="000000" w:themeColor="text1"/>
                <w:sz w:val="24"/>
                <w:szCs w:val="24"/>
              </w:rPr>
            </w:pPr>
          </w:p>
        </w:tc>
        <w:tc>
          <w:tcPr>
            <w:tcW w:w="5811" w:type="dxa"/>
          </w:tcPr>
          <w:p w14:paraId="4EBE0EC3"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Yönlendirme</w:t>
            </w:r>
          </w:p>
        </w:tc>
        <w:tc>
          <w:tcPr>
            <w:tcW w:w="1129" w:type="dxa"/>
          </w:tcPr>
          <w:p w14:paraId="6C493590"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bl>
    <w:p w14:paraId="356F18D6" w14:textId="77777777" w:rsidR="00430E72" w:rsidRPr="00BD06E1" w:rsidRDefault="00430E72" w:rsidP="00430E72">
      <w:pPr>
        <w:jc w:val="both"/>
        <w:rPr>
          <w:rFonts w:eastAsia="Times New Roman" w:cstheme="minorHAnsi"/>
          <w:color w:val="000000" w:themeColor="text1"/>
        </w:rPr>
      </w:pPr>
      <w:r w:rsidRPr="00BD06E1">
        <w:rPr>
          <w:rFonts w:eastAsia="Times New Roman" w:cstheme="minorHAnsi"/>
          <w:color w:val="000000" w:themeColor="text1"/>
        </w:rPr>
        <w:lastRenderedPageBreak/>
        <w:t>Tablo 2 incelendiğinde; okul rehberlik hizmetlerinin hangi yönlerinin etkili olduğuna ilişkin katılımcı görüşlerinin, okul rehberlik hizmetlerinin öğrencilere ilişkin etkili yönleri; okul rehberlik hizmetlerinin okul ve öğretmenlere ilişkin etkili yönleri, okul rehberlik hizmetlerinin velilere ilişkin etkili yönleri olmak üzere üç tema altında toplandığı görülmektedir.</w:t>
      </w:r>
    </w:p>
    <w:p w14:paraId="0218999F" w14:textId="77777777" w:rsidR="00430E72" w:rsidRPr="00BD06E1" w:rsidRDefault="00430E72" w:rsidP="00430E72">
      <w:pPr>
        <w:jc w:val="both"/>
        <w:rPr>
          <w:rFonts w:eastAsia="Times New Roman" w:cstheme="minorHAnsi"/>
          <w:color w:val="000000" w:themeColor="text1"/>
        </w:rPr>
      </w:pPr>
      <w:r w:rsidRPr="00BD06E1">
        <w:rPr>
          <w:rFonts w:eastAsia="Times New Roman" w:cstheme="minorHAnsi"/>
          <w:color w:val="000000" w:themeColor="text1"/>
        </w:rPr>
        <w:t xml:space="preserve">Okul rehberlik hizmetlerinin öğrencilere ilişkin etkili yönleri teması altında; okula uyum ve yönlendirme (oryantasyon); kişisel, eğitsel, mesleki sorunları izleme ve çözüm bulma; akademik </w:t>
      </w:r>
      <w:proofErr w:type="gramStart"/>
      <w:r w:rsidRPr="00BD06E1">
        <w:rPr>
          <w:rFonts w:eastAsia="Times New Roman" w:cstheme="minorHAnsi"/>
          <w:color w:val="000000" w:themeColor="text1"/>
        </w:rPr>
        <w:t>başarı;</w:t>
      </w:r>
      <w:proofErr w:type="gramEnd"/>
      <w:r w:rsidRPr="00BD06E1">
        <w:rPr>
          <w:rFonts w:eastAsia="Times New Roman" w:cstheme="minorHAnsi"/>
          <w:color w:val="000000" w:themeColor="text1"/>
        </w:rPr>
        <w:t xml:space="preserve"> bilinçlendirme; sosyal ilişkiler; iletişim kurma; kendini kabul; öğrencilerin ruhsal gelişimi; psikolojik danışmanlık isimli dokuz kod bulunduğu görülmektedir. Okul rehberlik hizmetlerinin öğrencilere ilişkin etkili yönleri konusunda görüş ifade eden katılımcılardan bazılarının görüşlerine aşağıda yer verilmiştir;</w:t>
      </w:r>
    </w:p>
    <w:p w14:paraId="04CA0E01" w14:textId="77777777" w:rsidR="00430E72" w:rsidRPr="00BD06E1" w:rsidRDefault="00C74152" w:rsidP="00430E72">
      <w:pPr>
        <w:spacing w:before="120" w:after="120"/>
        <w:ind w:left="567" w:right="567"/>
        <w:jc w:val="both"/>
        <w:rPr>
          <w:rFonts w:eastAsia="Times New Roman" w:cstheme="minorHAnsi"/>
          <w:i/>
          <w:iCs/>
          <w:color w:val="000000" w:themeColor="text1"/>
        </w:rPr>
      </w:pPr>
      <w:r w:rsidRPr="00BD06E1">
        <w:rPr>
          <w:rFonts w:eastAsia="Times New Roman" w:cstheme="minorHAnsi"/>
          <w:i/>
          <w:iCs/>
          <w:color w:val="000000" w:themeColor="text1"/>
        </w:rPr>
        <w:t xml:space="preserve">(K2): </w:t>
      </w:r>
      <w:r w:rsidR="00430E72" w:rsidRPr="00BD06E1">
        <w:rPr>
          <w:rFonts w:eastAsia="Times New Roman" w:cstheme="minorHAnsi"/>
          <w:i/>
          <w:iCs/>
          <w:color w:val="000000" w:themeColor="text1"/>
        </w:rPr>
        <w:t xml:space="preserve">“Okul rehberlik hizmetlerinin yönlendirme, öğrencilerin okula uyumu … etkilidir.” </w:t>
      </w:r>
    </w:p>
    <w:p w14:paraId="5687FA68" w14:textId="77777777" w:rsidR="00430E72" w:rsidRPr="00BD06E1" w:rsidRDefault="00C74152" w:rsidP="00430E72">
      <w:pPr>
        <w:spacing w:before="120" w:after="120"/>
        <w:ind w:left="567" w:right="567"/>
        <w:jc w:val="both"/>
        <w:rPr>
          <w:rFonts w:eastAsia="Times New Roman" w:cstheme="minorHAnsi"/>
          <w:i/>
          <w:iCs/>
          <w:color w:val="000000" w:themeColor="text1"/>
        </w:rPr>
      </w:pPr>
      <w:r w:rsidRPr="00BD06E1">
        <w:rPr>
          <w:rFonts w:eastAsia="Times New Roman" w:cstheme="minorHAnsi"/>
          <w:i/>
          <w:iCs/>
          <w:color w:val="000000" w:themeColor="text1"/>
        </w:rPr>
        <w:t xml:space="preserve">(K7). </w:t>
      </w:r>
      <w:r w:rsidR="00430E72" w:rsidRPr="00BD06E1">
        <w:rPr>
          <w:rFonts w:eastAsia="Times New Roman" w:cstheme="minorHAnsi"/>
          <w:i/>
          <w:iCs/>
          <w:color w:val="000000" w:themeColor="text1"/>
        </w:rPr>
        <w:t>“Rehberlik hizmetleri özellikle bireyi tanıma ve yönlendirme, müşavirlik yapmada çok etkilidir. İlkokulda özellikle uyum sürecinde öğrenciyi okula sevdirmede çok etkilidir.”</w:t>
      </w:r>
    </w:p>
    <w:p w14:paraId="399E4189" w14:textId="77777777" w:rsidR="00430E72" w:rsidRPr="00BD06E1" w:rsidRDefault="00C74152" w:rsidP="00430E72">
      <w:pPr>
        <w:spacing w:before="120" w:after="120"/>
        <w:ind w:left="567" w:right="567"/>
        <w:jc w:val="both"/>
        <w:rPr>
          <w:rFonts w:eastAsia="Times New Roman" w:cstheme="minorHAnsi"/>
          <w:i/>
          <w:iCs/>
          <w:color w:val="000000" w:themeColor="text1"/>
        </w:rPr>
      </w:pPr>
      <w:r w:rsidRPr="00BD06E1">
        <w:rPr>
          <w:rFonts w:eastAsia="Times New Roman" w:cstheme="minorHAnsi"/>
          <w:i/>
          <w:iCs/>
          <w:color w:val="000000" w:themeColor="text1"/>
        </w:rPr>
        <w:t xml:space="preserve">(K3): </w:t>
      </w:r>
      <w:r w:rsidR="00430E72" w:rsidRPr="00BD06E1">
        <w:rPr>
          <w:rFonts w:eastAsia="Times New Roman" w:cstheme="minorHAnsi"/>
          <w:i/>
          <w:iCs/>
          <w:color w:val="000000" w:themeColor="text1"/>
        </w:rPr>
        <w:t xml:space="preserve">“Oryantasyon, bireyi tanıma, çevre ve veli ilişkileri yönü, öğrenci için sosyal-kültürel-eğitsel bilgi toplama, öğrencinin kişisel-eğitsel-mesleki tüm problemleri üzerinde daha çok bilinçlendirerek kendilerine uygun çözüm yolları bulabilmelerine yardımcı olma gibi yönlerde etkilidir.” </w:t>
      </w:r>
    </w:p>
    <w:p w14:paraId="0745068E" w14:textId="77777777" w:rsidR="00430E72" w:rsidRPr="00BD06E1" w:rsidRDefault="00C74152" w:rsidP="00430E72">
      <w:pPr>
        <w:spacing w:before="120" w:after="120"/>
        <w:ind w:left="567" w:right="567"/>
        <w:jc w:val="both"/>
        <w:rPr>
          <w:rFonts w:eastAsia="Times New Roman" w:cstheme="minorHAnsi"/>
          <w:i/>
          <w:iCs/>
          <w:color w:val="000000" w:themeColor="text1"/>
        </w:rPr>
      </w:pPr>
      <w:r w:rsidRPr="00BD06E1">
        <w:rPr>
          <w:rFonts w:eastAsia="Times New Roman" w:cstheme="minorHAnsi"/>
          <w:i/>
          <w:iCs/>
          <w:color w:val="000000" w:themeColor="text1"/>
        </w:rPr>
        <w:t xml:space="preserve">(K1). </w:t>
      </w:r>
      <w:r w:rsidR="00430E72" w:rsidRPr="00BD06E1">
        <w:rPr>
          <w:rFonts w:eastAsia="Times New Roman" w:cstheme="minorHAnsi"/>
          <w:i/>
          <w:iCs/>
          <w:color w:val="000000" w:themeColor="text1"/>
        </w:rPr>
        <w:t>“Öğrencilerin akademik ve sosyal ilişkiler yönünden daha başarılı olmalarını sağlama yönü daha etkilidir.”</w:t>
      </w:r>
    </w:p>
    <w:p w14:paraId="7E192AA2" w14:textId="77777777" w:rsidR="00430E72" w:rsidRPr="00BD06E1" w:rsidRDefault="00C74152" w:rsidP="00430E72">
      <w:pPr>
        <w:spacing w:before="120" w:after="120"/>
        <w:ind w:left="567" w:right="567"/>
        <w:jc w:val="both"/>
        <w:rPr>
          <w:rFonts w:eastAsia="Times New Roman" w:cstheme="minorHAnsi"/>
          <w:i/>
          <w:iCs/>
          <w:color w:val="000000" w:themeColor="text1"/>
        </w:rPr>
      </w:pPr>
      <w:r w:rsidRPr="00BD06E1">
        <w:rPr>
          <w:rFonts w:eastAsia="Times New Roman" w:cstheme="minorHAnsi"/>
          <w:i/>
          <w:iCs/>
          <w:color w:val="000000" w:themeColor="text1"/>
        </w:rPr>
        <w:t xml:space="preserve">(K12). </w:t>
      </w:r>
      <w:r w:rsidR="00430E72" w:rsidRPr="00BD06E1">
        <w:rPr>
          <w:rFonts w:eastAsia="Times New Roman" w:cstheme="minorHAnsi"/>
          <w:i/>
          <w:iCs/>
          <w:color w:val="000000" w:themeColor="text1"/>
        </w:rPr>
        <w:t xml:space="preserve">“Öğrenci ve veliler açısından psikolojik danışma hizmetleri, Okula yeni başlayan öğrenciler için kişiyi tanıma ve oryantasyon hizmetleri, Öğretmen, öğrenci ve veliler açısından bilgi toplama ve yayma hizmetleri, Son sınıftaki öğrenciler açısından yöneltme ve yerleştirme hizmetleri, Akademik, sosyal ya da psikolojik açıdan çeşitli problemleri bulunan öğrencilere yönelik gerçekleştirilen izleme ve değerlendirme hizmetleri etkilidir” </w:t>
      </w:r>
    </w:p>
    <w:p w14:paraId="268579C5" w14:textId="77777777" w:rsidR="00430E72" w:rsidRPr="00BD06E1" w:rsidRDefault="00C74152" w:rsidP="00430E72">
      <w:pPr>
        <w:spacing w:before="120" w:after="120"/>
        <w:ind w:left="567" w:right="567"/>
        <w:jc w:val="both"/>
        <w:rPr>
          <w:rFonts w:eastAsia="Times New Roman" w:cstheme="minorHAnsi"/>
          <w:i/>
          <w:iCs/>
          <w:color w:val="000000" w:themeColor="text1"/>
        </w:rPr>
      </w:pPr>
      <w:r w:rsidRPr="00BD06E1">
        <w:rPr>
          <w:rFonts w:eastAsia="Times New Roman" w:cstheme="minorHAnsi"/>
          <w:i/>
          <w:iCs/>
          <w:color w:val="000000" w:themeColor="text1"/>
        </w:rPr>
        <w:t xml:space="preserve">(K5): </w:t>
      </w:r>
      <w:r w:rsidR="00430E72" w:rsidRPr="00BD06E1">
        <w:rPr>
          <w:rFonts w:eastAsia="Times New Roman" w:cstheme="minorHAnsi"/>
          <w:i/>
          <w:iCs/>
          <w:color w:val="000000" w:themeColor="text1"/>
        </w:rPr>
        <w:t>“Okul Rehberlik hizmetleri öğrencinin ruhsal gelişimi açısından çok değerlidir. …akademik başarının düşüklüğü, travma sonrası psikolojik hizmetler açısından rehberlik hizmetleri güçlüdür. Okula ve Çevreye Uyum, Eğitsel Başarı, Kendini Kabul, Kişilerarası İlişkiler, Aile ve Toplum ilişkileri açısından okul rehberlik hizmetleri oldukça verimli çalışmalar yapmaktadır. …”</w:t>
      </w:r>
    </w:p>
    <w:p w14:paraId="699D4A37" w14:textId="77777777" w:rsidR="00430E72" w:rsidRPr="00BD06E1" w:rsidRDefault="00C74152" w:rsidP="00430E72">
      <w:pPr>
        <w:spacing w:before="120" w:after="120"/>
        <w:ind w:left="567" w:right="567"/>
        <w:jc w:val="both"/>
        <w:rPr>
          <w:rFonts w:eastAsia="Times New Roman" w:cstheme="minorHAnsi"/>
          <w:i/>
          <w:iCs/>
          <w:color w:val="000000" w:themeColor="text1"/>
        </w:rPr>
      </w:pPr>
      <w:r w:rsidRPr="00BD06E1">
        <w:rPr>
          <w:rFonts w:eastAsia="Times New Roman" w:cstheme="minorHAnsi"/>
          <w:i/>
          <w:iCs/>
          <w:color w:val="000000" w:themeColor="text1"/>
        </w:rPr>
        <w:t xml:space="preserve">(K14): </w:t>
      </w:r>
      <w:r w:rsidR="00430E72" w:rsidRPr="00BD06E1">
        <w:rPr>
          <w:rFonts w:eastAsia="Times New Roman" w:cstheme="minorHAnsi"/>
          <w:i/>
          <w:iCs/>
          <w:color w:val="000000" w:themeColor="text1"/>
        </w:rPr>
        <w:t>“Öğrencilerin akademik başarılarını artırmak ve davranışsal problemlerinin çözümü noktasında etkilidir.”</w:t>
      </w:r>
    </w:p>
    <w:p w14:paraId="5234FD0A" w14:textId="77777777" w:rsidR="00430E72" w:rsidRPr="00BD06E1" w:rsidRDefault="00430E72" w:rsidP="00430E72">
      <w:pPr>
        <w:jc w:val="both"/>
        <w:rPr>
          <w:rFonts w:eastAsia="Times New Roman" w:cstheme="minorHAnsi"/>
          <w:color w:val="000000" w:themeColor="text1"/>
        </w:rPr>
      </w:pPr>
      <w:r w:rsidRPr="00BD06E1">
        <w:rPr>
          <w:rFonts w:eastAsia="Times New Roman" w:cstheme="minorHAnsi"/>
          <w:color w:val="000000" w:themeColor="text1"/>
        </w:rPr>
        <w:t xml:space="preserve">Okul rehberlik hizmetlerinin okul ve öğretmenlere ilişkin etkili yönleri teması altında; öğrenciyi tanıma, bilgilendirme; mesleki </w:t>
      </w:r>
      <w:proofErr w:type="gramStart"/>
      <w:r w:rsidRPr="00BD06E1">
        <w:rPr>
          <w:rFonts w:eastAsia="Times New Roman" w:cstheme="minorHAnsi"/>
          <w:color w:val="000000" w:themeColor="text1"/>
        </w:rPr>
        <w:t>gelişim;</w:t>
      </w:r>
      <w:proofErr w:type="gramEnd"/>
      <w:r w:rsidRPr="00BD06E1">
        <w:rPr>
          <w:rFonts w:eastAsia="Times New Roman" w:cstheme="minorHAnsi"/>
          <w:color w:val="000000" w:themeColor="text1"/>
        </w:rPr>
        <w:t xml:space="preserve"> sorunların çözümü; okul kültürü; okul-aile iş birliği isimli beş adet kod bulunduğu görülmektedir. Okul rehberlik hizmetlerinin okul ve öğretmenlere ilişkin etkili yönleri konusunda görüş ifade eden katılımcılardan bazılarının görüşlerine aşağıda yer verilmiştir;</w:t>
      </w:r>
    </w:p>
    <w:p w14:paraId="55DC5966" w14:textId="77777777" w:rsidR="00430E72" w:rsidRPr="00BD06E1" w:rsidRDefault="00C74152" w:rsidP="00430E72">
      <w:pPr>
        <w:spacing w:before="120" w:after="120"/>
        <w:ind w:left="567" w:right="567"/>
        <w:jc w:val="both"/>
        <w:rPr>
          <w:rFonts w:eastAsia="Times New Roman" w:cstheme="minorHAnsi"/>
          <w:i/>
          <w:iCs/>
          <w:color w:val="000000" w:themeColor="text1"/>
        </w:rPr>
      </w:pPr>
      <w:r w:rsidRPr="00BD06E1">
        <w:rPr>
          <w:rFonts w:eastAsia="Times New Roman" w:cstheme="minorHAnsi"/>
          <w:i/>
          <w:iCs/>
          <w:color w:val="000000" w:themeColor="text1"/>
        </w:rPr>
        <w:t xml:space="preserve">(K5): </w:t>
      </w:r>
      <w:r w:rsidR="00430E72" w:rsidRPr="00BD06E1">
        <w:rPr>
          <w:rFonts w:eastAsia="Times New Roman" w:cstheme="minorHAnsi"/>
          <w:i/>
          <w:iCs/>
          <w:color w:val="000000" w:themeColor="text1"/>
        </w:rPr>
        <w:t xml:space="preserve">“…Özellikle PDR uzmanı olan okullar rehberlik hizmetleri açısından avantajlıdır. …Okula ve Çevreye Uyum, Eğitsel Başarı, Kendini Kabul, Kişilerarası İlişkiler, Aile ve Toplum ilişkileri açısından okul rehberlik hizmetleri oldukça verimli çalışmalar yapmaktadır. Özellikle öğretmenlerin mesleki gelişimi noktasında da psikolojik danışmanların destek olduğu görülmektedir. Eğitim faaliyetlerine </w:t>
      </w:r>
      <w:r w:rsidR="00430E72" w:rsidRPr="00BD06E1">
        <w:rPr>
          <w:rFonts w:eastAsia="Times New Roman" w:cstheme="minorHAnsi"/>
          <w:i/>
          <w:iCs/>
          <w:color w:val="000000" w:themeColor="text1"/>
        </w:rPr>
        <w:lastRenderedPageBreak/>
        <w:t xml:space="preserve">bütüncül bir yaklaşımla bakıldığında rehberlik hizmetlerinin önemi görülmektedir.” </w:t>
      </w:r>
    </w:p>
    <w:p w14:paraId="015E860F" w14:textId="77777777" w:rsidR="00430E72" w:rsidRPr="00BD06E1" w:rsidRDefault="00C74152" w:rsidP="00430E72">
      <w:pPr>
        <w:spacing w:before="120" w:after="120"/>
        <w:ind w:left="567" w:right="567"/>
        <w:jc w:val="both"/>
        <w:rPr>
          <w:rFonts w:eastAsia="Times New Roman" w:cstheme="minorHAnsi"/>
          <w:i/>
          <w:iCs/>
          <w:color w:val="000000" w:themeColor="text1"/>
        </w:rPr>
      </w:pPr>
      <w:r w:rsidRPr="00BD06E1">
        <w:rPr>
          <w:rFonts w:eastAsia="Times New Roman" w:cstheme="minorHAnsi"/>
          <w:i/>
          <w:iCs/>
          <w:color w:val="000000" w:themeColor="text1"/>
        </w:rPr>
        <w:t xml:space="preserve">(K11): </w:t>
      </w:r>
      <w:r w:rsidR="00430E72" w:rsidRPr="00BD06E1">
        <w:rPr>
          <w:rFonts w:eastAsia="Times New Roman" w:cstheme="minorHAnsi"/>
          <w:i/>
          <w:iCs/>
          <w:color w:val="000000" w:themeColor="text1"/>
        </w:rPr>
        <w:t xml:space="preserve">“Öğretmenlerin karşılaştığı sorunlara makul çözümler bulması, velilerin okulla bağlarının artması, öğrenci-veli-okul </w:t>
      </w:r>
      <w:proofErr w:type="gramStart"/>
      <w:r w:rsidR="00430E72" w:rsidRPr="00BD06E1">
        <w:rPr>
          <w:rFonts w:eastAsia="Times New Roman" w:cstheme="minorHAnsi"/>
          <w:i/>
          <w:iCs/>
          <w:color w:val="000000" w:themeColor="text1"/>
        </w:rPr>
        <w:t>işbirliğinin</w:t>
      </w:r>
      <w:proofErr w:type="gramEnd"/>
      <w:r w:rsidR="00430E72" w:rsidRPr="00BD06E1">
        <w:rPr>
          <w:rFonts w:eastAsia="Times New Roman" w:cstheme="minorHAnsi"/>
          <w:i/>
          <w:iCs/>
          <w:color w:val="000000" w:themeColor="text1"/>
        </w:rPr>
        <w:t xml:space="preserve"> etkin olması konusunda etkili olabilir</w:t>
      </w:r>
      <w:r w:rsidRPr="00BD06E1">
        <w:rPr>
          <w:rFonts w:eastAsia="Times New Roman" w:cstheme="minorHAnsi"/>
          <w:i/>
          <w:iCs/>
          <w:color w:val="000000" w:themeColor="text1"/>
        </w:rPr>
        <w:t>”</w:t>
      </w:r>
    </w:p>
    <w:p w14:paraId="2249A56C" w14:textId="77777777" w:rsidR="00430E72" w:rsidRPr="00BD06E1" w:rsidRDefault="00BD06E1" w:rsidP="00430E72">
      <w:pPr>
        <w:spacing w:before="120" w:after="120"/>
        <w:ind w:left="567" w:right="567"/>
        <w:jc w:val="both"/>
        <w:rPr>
          <w:rFonts w:eastAsia="Times New Roman" w:cstheme="minorHAnsi"/>
          <w:i/>
          <w:iCs/>
          <w:color w:val="000000" w:themeColor="text1"/>
        </w:rPr>
      </w:pPr>
      <w:r w:rsidRPr="00BD06E1">
        <w:rPr>
          <w:rFonts w:eastAsia="Times New Roman" w:cstheme="minorHAnsi"/>
          <w:i/>
          <w:iCs/>
          <w:color w:val="000000" w:themeColor="text1"/>
        </w:rPr>
        <w:t xml:space="preserve">(K12): </w:t>
      </w:r>
      <w:r w:rsidR="00430E72" w:rsidRPr="00BD06E1">
        <w:rPr>
          <w:rFonts w:eastAsia="Times New Roman" w:cstheme="minorHAnsi"/>
          <w:i/>
          <w:iCs/>
          <w:color w:val="000000" w:themeColor="text1"/>
        </w:rPr>
        <w:t>“Öğretmen, öğrenci ve veliler açısından bilgi toplama ve yayma hizmetleri,”</w:t>
      </w:r>
    </w:p>
    <w:p w14:paraId="7E5BEE02" w14:textId="77777777" w:rsidR="00430E72" w:rsidRPr="00BD06E1" w:rsidRDefault="00C74152" w:rsidP="00430E72">
      <w:pPr>
        <w:spacing w:before="120" w:after="120"/>
        <w:ind w:left="567" w:right="567"/>
        <w:jc w:val="both"/>
        <w:rPr>
          <w:rFonts w:eastAsia="Times New Roman" w:cstheme="minorHAnsi"/>
          <w:i/>
          <w:iCs/>
          <w:color w:val="000000" w:themeColor="text1"/>
        </w:rPr>
      </w:pPr>
      <w:r w:rsidRPr="00BD06E1">
        <w:rPr>
          <w:rFonts w:eastAsia="Times New Roman" w:cstheme="minorHAnsi"/>
          <w:i/>
          <w:iCs/>
          <w:color w:val="000000" w:themeColor="text1"/>
        </w:rPr>
        <w:t xml:space="preserve">(K9). </w:t>
      </w:r>
      <w:r w:rsidR="00430E72" w:rsidRPr="00BD06E1">
        <w:rPr>
          <w:rFonts w:eastAsia="Times New Roman" w:cstheme="minorHAnsi"/>
          <w:i/>
          <w:iCs/>
          <w:color w:val="000000" w:themeColor="text1"/>
        </w:rPr>
        <w:t>“…Öğretmenin veli ve öğrenci ile iletişimde rehberlik yaşanan sorunlara uzman bakışı”</w:t>
      </w:r>
    </w:p>
    <w:p w14:paraId="27C6BCE6" w14:textId="77777777" w:rsidR="00430E72" w:rsidRPr="00BD06E1" w:rsidRDefault="00C74152" w:rsidP="00430E72">
      <w:pPr>
        <w:spacing w:before="120" w:after="120"/>
        <w:ind w:left="567" w:right="567"/>
        <w:jc w:val="both"/>
        <w:rPr>
          <w:rFonts w:eastAsia="Times New Roman" w:cstheme="minorHAnsi"/>
          <w:i/>
          <w:iCs/>
          <w:color w:val="000000" w:themeColor="text1"/>
        </w:rPr>
      </w:pPr>
      <w:r w:rsidRPr="00BD06E1">
        <w:rPr>
          <w:rFonts w:eastAsia="Times New Roman" w:cstheme="minorHAnsi"/>
          <w:i/>
          <w:iCs/>
          <w:color w:val="000000" w:themeColor="text1"/>
        </w:rPr>
        <w:t xml:space="preserve">(K8). </w:t>
      </w:r>
      <w:r w:rsidR="00430E72" w:rsidRPr="00BD06E1">
        <w:rPr>
          <w:rFonts w:eastAsia="Times New Roman" w:cstheme="minorHAnsi"/>
          <w:i/>
          <w:iCs/>
          <w:color w:val="000000" w:themeColor="text1"/>
        </w:rPr>
        <w:t xml:space="preserve">“…’Destek Hizmetler’ adı altında yapılan öğrenci, öğretmen ve veli görüşmeleri de bu anlamda okul rehberlik hizmetlerinin etkisini arttırmaktadır.” </w:t>
      </w:r>
    </w:p>
    <w:p w14:paraId="0E4990A9" w14:textId="77777777" w:rsidR="00430E72" w:rsidRPr="00BD06E1" w:rsidRDefault="00430E72" w:rsidP="00430E72">
      <w:pPr>
        <w:jc w:val="both"/>
        <w:rPr>
          <w:rFonts w:eastAsia="Times New Roman" w:cstheme="minorHAnsi"/>
          <w:color w:val="000000" w:themeColor="text1"/>
        </w:rPr>
      </w:pPr>
      <w:r w:rsidRPr="00BD06E1">
        <w:rPr>
          <w:rFonts w:eastAsia="Times New Roman" w:cstheme="minorHAnsi"/>
          <w:color w:val="000000" w:themeColor="text1"/>
        </w:rPr>
        <w:t xml:space="preserve">Okul rehberlik hizmetlerinin velilere ilişkin etkili yönleri teması altında; </w:t>
      </w:r>
      <w:proofErr w:type="gramStart"/>
      <w:r w:rsidRPr="00BD06E1">
        <w:rPr>
          <w:rFonts w:eastAsia="Times New Roman" w:cstheme="minorHAnsi"/>
          <w:color w:val="000000" w:themeColor="text1"/>
        </w:rPr>
        <w:t>bilgilendirme;</w:t>
      </w:r>
      <w:proofErr w:type="gramEnd"/>
      <w:r w:rsidRPr="00BD06E1">
        <w:rPr>
          <w:rFonts w:eastAsia="Times New Roman" w:cstheme="minorHAnsi"/>
          <w:color w:val="000000" w:themeColor="text1"/>
        </w:rPr>
        <w:t xml:space="preserve"> iletişim kurma; eğitim; psikolojik danışmanlık; sorunların çözümü; yönlendirme isimli altı adet kod bulunduğu görülmektedir. Okul rehberlik hizmetlerinin velilere ilişkin etkili yönleri konusunda görüş ifade eden katılımcılardan bazılarının görüşlerine aşağıda yer verilmiştir;</w:t>
      </w:r>
    </w:p>
    <w:p w14:paraId="373F5359" w14:textId="77777777" w:rsidR="00430E72" w:rsidRPr="00BD06E1" w:rsidRDefault="00B32A1E" w:rsidP="00430E72">
      <w:pPr>
        <w:spacing w:before="120" w:after="120"/>
        <w:ind w:left="567" w:right="567"/>
        <w:jc w:val="both"/>
        <w:rPr>
          <w:rFonts w:eastAsia="Times New Roman" w:cstheme="minorHAnsi"/>
          <w:i/>
          <w:iCs/>
          <w:color w:val="000000" w:themeColor="text1"/>
        </w:rPr>
      </w:pPr>
      <w:r w:rsidRPr="00BD06E1">
        <w:rPr>
          <w:rFonts w:eastAsia="Times New Roman" w:cstheme="minorHAnsi"/>
          <w:i/>
          <w:iCs/>
          <w:color w:val="000000" w:themeColor="text1"/>
        </w:rPr>
        <w:t xml:space="preserve">(K2). </w:t>
      </w:r>
      <w:r w:rsidR="00430E72" w:rsidRPr="00BD06E1">
        <w:rPr>
          <w:rFonts w:eastAsia="Times New Roman" w:cstheme="minorHAnsi"/>
          <w:i/>
          <w:iCs/>
          <w:color w:val="000000" w:themeColor="text1"/>
        </w:rPr>
        <w:t xml:space="preserve">“Okul rehberlik hizmetlerinin …velilere yönelik yapmış oldukları bilgilendirme faaliyetleri etkilidir. Öğrenci ve velilerle kurulan iletişimde etkilidir.” </w:t>
      </w:r>
    </w:p>
    <w:p w14:paraId="136D60C4" w14:textId="77777777" w:rsidR="00430E72" w:rsidRPr="00BD06E1" w:rsidRDefault="00B32A1E" w:rsidP="00430E72">
      <w:pPr>
        <w:spacing w:before="120" w:after="120"/>
        <w:ind w:left="567" w:right="567"/>
        <w:jc w:val="both"/>
        <w:rPr>
          <w:rFonts w:eastAsia="Times New Roman" w:cstheme="minorHAnsi"/>
          <w:i/>
          <w:iCs/>
          <w:color w:val="000000" w:themeColor="text1"/>
        </w:rPr>
      </w:pPr>
      <w:r w:rsidRPr="00BD06E1">
        <w:rPr>
          <w:rFonts w:eastAsia="Times New Roman" w:cstheme="minorHAnsi"/>
          <w:i/>
          <w:iCs/>
          <w:color w:val="000000" w:themeColor="text1"/>
        </w:rPr>
        <w:t xml:space="preserve">(K8): </w:t>
      </w:r>
      <w:r w:rsidR="00430E72" w:rsidRPr="00BD06E1">
        <w:rPr>
          <w:rFonts w:eastAsia="Times New Roman" w:cstheme="minorHAnsi"/>
          <w:i/>
          <w:iCs/>
          <w:color w:val="000000" w:themeColor="text1"/>
        </w:rPr>
        <w:t>“</w:t>
      </w:r>
      <w:proofErr w:type="gramStart"/>
      <w:r w:rsidR="00430E72" w:rsidRPr="00BD06E1">
        <w:rPr>
          <w:rFonts w:eastAsia="Times New Roman" w:cstheme="minorHAnsi"/>
          <w:i/>
          <w:iCs/>
          <w:color w:val="000000" w:themeColor="text1"/>
        </w:rPr>
        <w:t>…‘</w:t>
      </w:r>
      <w:proofErr w:type="gramEnd"/>
      <w:r w:rsidR="00430E72" w:rsidRPr="00BD06E1">
        <w:rPr>
          <w:rFonts w:eastAsia="Times New Roman" w:cstheme="minorHAnsi"/>
          <w:i/>
          <w:iCs/>
          <w:color w:val="000000" w:themeColor="text1"/>
        </w:rPr>
        <w:t>Destek Hizmetler’ adı altında yapılan öğrenci, öğretmen ve veli görüşmeleri de bu anlamda okul rehberlik hizmetlerinin etkisini arttırmaktadır.”</w:t>
      </w:r>
    </w:p>
    <w:p w14:paraId="6625F41A" w14:textId="77777777" w:rsidR="00430E72" w:rsidRPr="00BD06E1" w:rsidRDefault="00B32A1E" w:rsidP="00430E72">
      <w:pPr>
        <w:spacing w:before="120" w:after="120"/>
        <w:ind w:left="567" w:right="567"/>
        <w:jc w:val="both"/>
        <w:rPr>
          <w:rFonts w:eastAsia="Times New Roman" w:cstheme="minorHAnsi"/>
          <w:i/>
          <w:iCs/>
          <w:color w:val="000000" w:themeColor="text1"/>
        </w:rPr>
      </w:pPr>
      <w:r w:rsidRPr="00BD06E1">
        <w:rPr>
          <w:rFonts w:eastAsia="Times New Roman" w:cstheme="minorHAnsi"/>
          <w:i/>
          <w:iCs/>
          <w:color w:val="000000" w:themeColor="text1"/>
        </w:rPr>
        <w:t xml:space="preserve">(K9). </w:t>
      </w:r>
      <w:r w:rsidR="00430E72" w:rsidRPr="00BD06E1">
        <w:rPr>
          <w:rFonts w:eastAsia="Times New Roman" w:cstheme="minorHAnsi"/>
          <w:i/>
          <w:iCs/>
          <w:color w:val="000000" w:themeColor="text1"/>
        </w:rPr>
        <w:t>“Veli ve öğrencileri bilgilendirme (eğitim, gelecek), öğrenci ve veli ile yaşanan sorunların çözüm yolları, öğretmenin veli ve öğrenci ile iletişimde rehberlik yaşanan sorunlara uzman bakışı”</w:t>
      </w:r>
    </w:p>
    <w:p w14:paraId="59126C6D" w14:textId="77777777" w:rsidR="00430E72" w:rsidRPr="00BD06E1" w:rsidRDefault="00B32A1E" w:rsidP="00430E72">
      <w:pPr>
        <w:spacing w:before="120" w:after="120"/>
        <w:ind w:left="567" w:right="567"/>
        <w:jc w:val="both"/>
        <w:rPr>
          <w:rFonts w:eastAsia="Times New Roman" w:cstheme="minorHAnsi"/>
          <w:i/>
          <w:iCs/>
          <w:color w:val="000000" w:themeColor="text1"/>
        </w:rPr>
      </w:pPr>
      <w:r w:rsidRPr="00BD06E1">
        <w:rPr>
          <w:rFonts w:eastAsia="Times New Roman" w:cstheme="minorHAnsi"/>
          <w:i/>
          <w:iCs/>
          <w:color w:val="000000" w:themeColor="text1"/>
        </w:rPr>
        <w:t xml:space="preserve">(K10). </w:t>
      </w:r>
      <w:r w:rsidR="00430E72" w:rsidRPr="00BD06E1">
        <w:rPr>
          <w:rFonts w:eastAsia="Times New Roman" w:cstheme="minorHAnsi"/>
          <w:i/>
          <w:iCs/>
          <w:color w:val="000000" w:themeColor="text1"/>
        </w:rPr>
        <w:t xml:space="preserve">“Rehberlik hizmetinin; …Velilerin eğitilmesinde, çocuklarına yönelik tutumlarında yön gösterilmesinde etkilidir.” </w:t>
      </w:r>
    </w:p>
    <w:p w14:paraId="32D6696A" w14:textId="77777777" w:rsidR="00430E72" w:rsidRPr="00BD06E1" w:rsidRDefault="00B32A1E" w:rsidP="00430E72">
      <w:pPr>
        <w:spacing w:before="120" w:after="120"/>
        <w:ind w:left="567" w:right="567"/>
        <w:jc w:val="both"/>
        <w:rPr>
          <w:rFonts w:eastAsia="Times New Roman" w:cstheme="minorHAnsi"/>
          <w:i/>
          <w:iCs/>
          <w:color w:val="000000" w:themeColor="text1"/>
        </w:rPr>
      </w:pPr>
      <w:r w:rsidRPr="00BD06E1">
        <w:rPr>
          <w:rFonts w:eastAsia="Times New Roman" w:cstheme="minorHAnsi"/>
          <w:i/>
          <w:iCs/>
          <w:color w:val="000000" w:themeColor="text1"/>
        </w:rPr>
        <w:t xml:space="preserve">(K11): </w:t>
      </w:r>
      <w:r w:rsidR="00430E72" w:rsidRPr="00BD06E1">
        <w:rPr>
          <w:rFonts w:eastAsia="Times New Roman" w:cstheme="minorHAnsi"/>
          <w:i/>
          <w:iCs/>
          <w:color w:val="000000" w:themeColor="text1"/>
        </w:rPr>
        <w:t xml:space="preserve">“…velilerin okulla bağlarının artması, öğrenci-veli-okul </w:t>
      </w:r>
      <w:proofErr w:type="gramStart"/>
      <w:r w:rsidR="00430E72" w:rsidRPr="00BD06E1">
        <w:rPr>
          <w:rFonts w:eastAsia="Times New Roman" w:cstheme="minorHAnsi"/>
          <w:i/>
          <w:iCs/>
          <w:color w:val="000000" w:themeColor="text1"/>
        </w:rPr>
        <w:t>işbirliğinin</w:t>
      </w:r>
      <w:proofErr w:type="gramEnd"/>
      <w:r w:rsidR="00430E72" w:rsidRPr="00BD06E1">
        <w:rPr>
          <w:rFonts w:eastAsia="Times New Roman" w:cstheme="minorHAnsi"/>
          <w:i/>
          <w:iCs/>
          <w:color w:val="000000" w:themeColor="text1"/>
        </w:rPr>
        <w:t xml:space="preserve"> etkin olması konusunda etkili olabilir.” </w:t>
      </w:r>
    </w:p>
    <w:p w14:paraId="6696DCD9" w14:textId="77777777" w:rsidR="00430E72" w:rsidRPr="00BD06E1" w:rsidRDefault="00B32A1E" w:rsidP="00430E72">
      <w:pPr>
        <w:spacing w:before="120" w:after="120"/>
        <w:ind w:left="567" w:right="567"/>
        <w:jc w:val="both"/>
        <w:rPr>
          <w:rFonts w:eastAsia="Times New Roman" w:cstheme="minorHAnsi"/>
          <w:i/>
          <w:iCs/>
          <w:color w:val="000000" w:themeColor="text1"/>
        </w:rPr>
      </w:pPr>
      <w:r w:rsidRPr="00BD06E1">
        <w:rPr>
          <w:rFonts w:eastAsia="Times New Roman" w:cstheme="minorHAnsi"/>
          <w:i/>
          <w:iCs/>
          <w:color w:val="000000" w:themeColor="text1"/>
        </w:rPr>
        <w:t xml:space="preserve">(K12). </w:t>
      </w:r>
      <w:r w:rsidR="00430E72" w:rsidRPr="00BD06E1">
        <w:rPr>
          <w:rFonts w:eastAsia="Times New Roman" w:cstheme="minorHAnsi"/>
          <w:i/>
          <w:iCs/>
          <w:color w:val="000000" w:themeColor="text1"/>
        </w:rPr>
        <w:t xml:space="preserve">“Öğrenci ve veliler açısından psikolojik danışma hizmetleri, …öğretmen, öğrenci ve veliler açısından bilgi toplama ve yayma hizmetleri.” </w:t>
      </w:r>
    </w:p>
    <w:p w14:paraId="44A36CC3" w14:textId="77777777" w:rsidR="00430E72" w:rsidRPr="00BD06E1" w:rsidRDefault="00430E72" w:rsidP="00430E72">
      <w:pPr>
        <w:jc w:val="both"/>
        <w:rPr>
          <w:rFonts w:eastAsia="Times New Roman" w:cstheme="minorHAnsi"/>
          <w:color w:val="000000" w:themeColor="text1"/>
        </w:rPr>
      </w:pPr>
      <w:r w:rsidRPr="00BD06E1">
        <w:rPr>
          <w:rFonts w:eastAsia="Times New Roman" w:cstheme="minorHAnsi"/>
          <w:b/>
          <w:bCs/>
          <w:color w:val="000000" w:themeColor="text1"/>
        </w:rPr>
        <w:t>Bir Okulun Rehberlik Hizmetleri Sunduğuna Dair İşaretler</w:t>
      </w:r>
    </w:p>
    <w:p w14:paraId="4C905F50" w14:textId="77777777" w:rsidR="00430E72" w:rsidRPr="00BD06E1" w:rsidRDefault="00430E72" w:rsidP="00430E72">
      <w:pPr>
        <w:jc w:val="both"/>
        <w:rPr>
          <w:rFonts w:cstheme="minorHAnsi"/>
          <w:color w:val="000000" w:themeColor="text1"/>
        </w:rPr>
      </w:pPr>
      <w:r w:rsidRPr="00BD06E1">
        <w:rPr>
          <w:rFonts w:cstheme="minorHAnsi"/>
          <w:color w:val="000000" w:themeColor="text1"/>
        </w:rPr>
        <w:t>Araştırmacı tarafından geliştirilmiş olunan yarı yapılandırılmış görüşme formunda bulunan ‘Bir okulun rehberlik hizmetleri sunduğuna dair işaretlerin’ neler olduğuna ilişkin açık uçlu soruya katılımcıların vermiş olduğu cevaplar neticesi oluşturulan tema ve kodlar Tablo 3’te sunulmuştur.</w:t>
      </w:r>
    </w:p>
    <w:p w14:paraId="59A55E2C" w14:textId="77777777" w:rsidR="00430E72" w:rsidRPr="00BD06E1" w:rsidRDefault="00430E72" w:rsidP="00430E72">
      <w:pPr>
        <w:jc w:val="both"/>
        <w:rPr>
          <w:rFonts w:cstheme="minorHAnsi"/>
          <w:color w:val="000000" w:themeColor="text1"/>
        </w:rPr>
      </w:pPr>
      <w:r w:rsidRPr="00BD06E1">
        <w:rPr>
          <w:rFonts w:cstheme="minorHAnsi"/>
          <w:b/>
          <w:bCs/>
          <w:color w:val="000000" w:themeColor="text1"/>
        </w:rPr>
        <w:t>Tablo 3.</w:t>
      </w:r>
      <w:r w:rsidRPr="00BD06E1">
        <w:rPr>
          <w:rFonts w:cstheme="minorHAnsi"/>
          <w:color w:val="000000" w:themeColor="text1"/>
        </w:rPr>
        <w:t xml:space="preserve"> Bir </w:t>
      </w:r>
      <w:r w:rsidR="00583EC9" w:rsidRPr="00BD06E1">
        <w:rPr>
          <w:rFonts w:cstheme="minorHAnsi"/>
          <w:color w:val="000000" w:themeColor="text1"/>
        </w:rPr>
        <w:t>okulun rehberlik hizmetleri sunduğuna dair tema ve kodlar</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2121"/>
        <w:gridCol w:w="5812"/>
        <w:gridCol w:w="1128"/>
      </w:tblGrid>
      <w:tr w:rsidR="00BD06E1" w:rsidRPr="00BD06E1" w14:paraId="29AE9966" w14:textId="77777777" w:rsidTr="00006459">
        <w:tc>
          <w:tcPr>
            <w:tcW w:w="2121" w:type="dxa"/>
          </w:tcPr>
          <w:p w14:paraId="381A9D38" w14:textId="77777777" w:rsidR="00430E72" w:rsidRPr="00BD06E1" w:rsidRDefault="00430E72" w:rsidP="00430E72">
            <w:pPr>
              <w:jc w:val="both"/>
              <w:rPr>
                <w:rFonts w:cstheme="minorHAnsi"/>
                <w:b/>
                <w:bCs/>
                <w:color w:val="000000" w:themeColor="text1"/>
                <w:sz w:val="24"/>
                <w:szCs w:val="24"/>
              </w:rPr>
            </w:pPr>
            <w:r w:rsidRPr="00BD06E1">
              <w:rPr>
                <w:rFonts w:cstheme="minorHAnsi"/>
                <w:b/>
                <w:bCs/>
                <w:color w:val="000000" w:themeColor="text1"/>
                <w:sz w:val="24"/>
                <w:szCs w:val="24"/>
              </w:rPr>
              <w:t>Temalar</w:t>
            </w:r>
          </w:p>
        </w:tc>
        <w:tc>
          <w:tcPr>
            <w:tcW w:w="5812" w:type="dxa"/>
          </w:tcPr>
          <w:p w14:paraId="700E4203" w14:textId="77777777" w:rsidR="00430E72" w:rsidRPr="00BD06E1" w:rsidRDefault="00430E72" w:rsidP="00430E72">
            <w:pPr>
              <w:jc w:val="both"/>
              <w:rPr>
                <w:rFonts w:cstheme="minorHAnsi"/>
                <w:b/>
                <w:bCs/>
                <w:color w:val="000000" w:themeColor="text1"/>
                <w:sz w:val="24"/>
                <w:szCs w:val="24"/>
              </w:rPr>
            </w:pPr>
            <w:r w:rsidRPr="00BD06E1">
              <w:rPr>
                <w:rFonts w:cstheme="minorHAnsi"/>
                <w:b/>
                <w:bCs/>
                <w:color w:val="000000" w:themeColor="text1"/>
                <w:sz w:val="24"/>
                <w:szCs w:val="24"/>
              </w:rPr>
              <w:t>Kodlar</w:t>
            </w:r>
          </w:p>
        </w:tc>
        <w:tc>
          <w:tcPr>
            <w:tcW w:w="1128" w:type="dxa"/>
          </w:tcPr>
          <w:p w14:paraId="6E0750AB" w14:textId="77777777" w:rsidR="00430E72" w:rsidRPr="00BD06E1" w:rsidRDefault="00430E72" w:rsidP="00430E72">
            <w:pPr>
              <w:jc w:val="both"/>
              <w:rPr>
                <w:rFonts w:cstheme="minorHAnsi"/>
                <w:b/>
                <w:bCs/>
                <w:color w:val="000000" w:themeColor="text1"/>
                <w:sz w:val="24"/>
                <w:szCs w:val="24"/>
              </w:rPr>
            </w:pPr>
            <w:proofErr w:type="gramStart"/>
            <w:r w:rsidRPr="00BD06E1">
              <w:rPr>
                <w:rFonts w:cstheme="minorHAnsi"/>
                <w:b/>
                <w:bCs/>
                <w:color w:val="000000" w:themeColor="text1"/>
                <w:sz w:val="24"/>
                <w:szCs w:val="24"/>
              </w:rPr>
              <w:t>f</w:t>
            </w:r>
            <w:proofErr w:type="gramEnd"/>
          </w:p>
        </w:tc>
      </w:tr>
      <w:tr w:rsidR="00BD06E1" w:rsidRPr="00BD06E1" w14:paraId="03CE88C1" w14:textId="77777777" w:rsidTr="00006459">
        <w:tc>
          <w:tcPr>
            <w:tcW w:w="2121" w:type="dxa"/>
            <w:vMerge w:val="restart"/>
            <w:vAlign w:val="center"/>
          </w:tcPr>
          <w:p w14:paraId="2A3F9979" w14:textId="77777777" w:rsidR="00430E72" w:rsidRPr="00BD06E1" w:rsidRDefault="00430E72" w:rsidP="00A70EE0">
            <w:pPr>
              <w:rPr>
                <w:rFonts w:cstheme="minorHAnsi"/>
                <w:color w:val="000000" w:themeColor="text1"/>
                <w:sz w:val="24"/>
                <w:szCs w:val="24"/>
              </w:rPr>
            </w:pPr>
            <w:r w:rsidRPr="00BD06E1">
              <w:rPr>
                <w:rFonts w:cstheme="minorHAnsi"/>
                <w:color w:val="000000" w:themeColor="text1"/>
                <w:sz w:val="24"/>
                <w:szCs w:val="24"/>
              </w:rPr>
              <w:t>Öğrenciler ile ilgili işaretler</w:t>
            </w:r>
          </w:p>
        </w:tc>
        <w:tc>
          <w:tcPr>
            <w:tcW w:w="5812" w:type="dxa"/>
          </w:tcPr>
          <w:p w14:paraId="64EF925E"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Çözüme odaklanma</w:t>
            </w:r>
          </w:p>
        </w:tc>
        <w:tc>
          <w:tcPr>
            <w:tcW w:w="1128" w:type="dxa"/>
          </w:tcPr>
          <w:p w14:paraId="55CF1110"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3</w:t>
            </w:r>
          </w:p>
        </w:tc>
      </w:tr>
      <w:tr w:rsidR="00BD06E1" w:rsidRPr="00BD06E1" w14:paraId="0F8DAF6A" w14:textId="77777777" w:rsidTr="00006459">
        <w:tc>
          <w:tcPr>
            <w:tcW w:w="2121" w:type="dxa"/>
            <w:vMerge/>
          </w:tcPr>
          <w:p w14:paraId="256103D8" w14:textId="77777777" w:rsidR="00430E72" w:rsidRPr="00BD06E1" w:rsidRDefault="00430E72" w:rsidP="00A70EE0">
            <w:pPr>
              <w:rPr>
                <w:rFonts w:cstheme="minorHAnsi"/>
                <w:color w:val="000000" w:themeColor="text1"/>
                <w:sz w:val="24"/>
                <w:szCs w:val="24"/>
              </w:rPr>
            </w:pPr>
          </w:p>
        </w:tc>
        <w:tc>
          <w:tcPr>
            <w:tcW w:w="5812" w:type="dxa"/>
          </w:tcPr>
          <w:p w14:paraId="15DD43FF"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Aktivite ve faaliyetler</w:t>
            </w:r>
          </w:p>
        </w:tc>
        <w:tc>
          <w:tcPr>
            <w:tcW w:w="1128" w:type="dxa"/>
          </w:tcPr>
          <w:p w14:paraId="64864EE6"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2</w:t>
            </w:r>
          </w:p>
        </w:tc>
      </w:tr>
      <w:tr w:rsidR="00BD06E1" w:rsidRPr="00BD06E1" w14:paraId="2DAD9FA4" w14:textId="77777777" w:rsidTr="00006459">
        <w:tc>
          <w:tcPr>
            <w:tcW w:w="2121" w:type="dxa"/>
            <w:vMerge/>
          </w:tcPr>
          <w:p w14:paraId="498F3186" w14:textId="77777777" w:rsidR="00430E72" w:rsidRPr="00BD06E1" w:rsidRDefault="00430E72" w:rsidP="00A70EE0">
            <w:pPr>
              <w:rPr>
                <w:rFonts w:cstheme="minorHAnsi"/>
                <w:color w:val="000000" w:themeColor="text1"/>
                <w:sz w:val="24"/>
                <w:szCs w:val="24"/>
              </w:rPr>
            </w:pPr>
          </w:p>
        </w:tc>
        <w:tc>
          <w:tcPr>
            <w:tcW w:w="5812" w:type="dxa"/>
          </w:tcPr>
          <w:p w14:paraId="156BCE7A"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Oryantasyon ve uyum</w:t>
            </w:r>
          </w:p>
        </w:tc>
        <w:tc>
          <w:tcPr>
            <w:tcW w:w="1128" w:type="dxa"/>
          </w:tcPr>
          <w:p w14:paraId="63DCEE44"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2</w:t>
            </w:r>
          </w:p>
        </w:tc>
      </w:tr>
      <w:tr w:rsidR="00BD06E1" w:rsidRPr="00BD06E1" w14:paraId="574F4F4F" w14:textId="77777777" w:rsidTr="00006459">
        <w:tc>
          <w:tcPr>
            <w:tcW w:w="2121" w:type="dxa"/>
            <w:vMerge/>
          </w:tcPr>
          <w:p w14:paraId="78D2107F" w14:textId="77777777" w:rsidR="00430E72" w:rsidRPr="00BD06E1" w:rsidRDefault="00430E72" w:rsidP="00A70EE0">
            <w:pPr>
              <w:rPr>
                <w:rFonts w:cstheme="minorHAnsi"/>
                <w:color w:val="000000" w:themeColor="text1"/>
                <w:sz w:val="24"/>
                <w:szCs w:val="24"/>
              </w:rPr>
            </w:pPr>
          </w:p>
        </w:tc>
        <w:tc>
          <w:tcPr>
            <w:tcW w:w="5812" w:type="dxa"/>
          </w:tcPr>
          <w:p w14:paraId="2DCFC1A3"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Sorunları paylaşma</w:t>
            </w:r>
          </w:p>
        </w:tc>
        <w:tc>
          <w:tcPr>
            <w:tcW w:w="1128" w:type="dxa"/>
          </w:tcPr>
          <w:p w14:paraId="16445A77"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2</w:t>
            </w:r>
          </w:p>
        </w:tc>
      </w:tr>
      <w:tr w:rsidR="00BD06E1" w:rsidRPr="00BD06E1" w14:paraId="108969F2" w14:textId="77777777" w:rsidTr="00006459">
        <w:tc>
          <w:tcPr>
            <w:tcW w:w="2121" w:type="dxa"/>
            <w:vMerge/>
          </w:tcPr>
          <w:p w14:paraId="18A27FDD" w14:textId="77777777" w:rsidR="00430E72" w:rsidRPr="00BD06E1" w:rsidRDefault="00430E72" w:rsidP="00A70EE0">
            <w:pPr>
              <w:rPr>
                <w:rFonts w:cstheme="minorHAnsi"/>
                <w:color w:val="000000" w:themeColor="text1"/>
                <w:sz w:val="24"/>
                <w:szCs w:val="24"/>
              </w:rPr>
            </w:pPr>
          </w:p>
        </w:tc>
        <w:tc>
          <w:tcPr>
            <w:tcW w:w="5812" w:type="dxa"/>
          </w:tcPr>
          <w:p w14:paraId="2D1005EC"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İyi ilişkiler</w:t>
            </w:r>
          </w:p>
        </w:tc>
        <w:tc>
          <w:tcPr>
            <w:tcW w:w="1128" w:type="dxa"/>
          </w:tcPr>
          <w:p w14:paraId="5ABFF0E5"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301F59A7" w14:textId="77777777" w:rsidTr="00006459">
        <w:tc>
          <w:tcPr>
            <w:tcW w:w="2121" w:type="dxa"/>
            <w:vMerge/>
          </w:tcPr>
          <w:p w14:paraId="02B219D9" w14:textId="77777777" w:rsidR="00430E72" w:rsidRPr="00BD06E1" w:rsidRDefault="00430E72" w:rsidP="00A70EE0">
            <w:pPr>
              <w:rPr>
                <w:rFonts w:cstheme="minorHAnsi"/>
                <w:color w:val="000000" w:themeColor="text1"/>
                <w:sz w:val="24"/>
                <w:szCs w:val="24"/>
              </w:rPr>
            </w:pPr>
          </w:p>
        </w:tc>
        <w:tc>
          <w:tcPr>
            <w:tcW w:w="5812" w:type="dxa"/>
          </w:tcPr>
          <w:p w14:paraId="05963E67"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Verimli ve etkili çalışma</w:t>
            </w:r>
          </w:p>
        </w:tc>
        <w:tc>
          <w:tcPr>
            <w:tcW w:w="1128" w:type="dxa"/>
          </w:tcPr>
          <w:p w14:paraId="6FE49B1B"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6B5843C9" w14:textId="77777777" w:rsidTr="00006459">
        <w:tc>
          <w:tcPr>
            <w:tcW w:w="2121" w:type="dxa"/>
            <w:vMerge w:val="restart"/>
            <w:vAlign w:val="center"/>
          </w:tcPr>
          <w:p w14:paraId="3DBF3A27" w14:textId="77777777" w:rsidR="00430E72" w:rsidRPr="00BD06E1" w:rsidRDefault="00430E72" w:rsidP="00A70EE0">
            <w:pPr>
              <w:rPr>
                <w:rFonts w:cstheme="minorHAnsi"/>
                <w:color w:val="000000" w:themeColor="text1"/>
                <w:sz w:val="24"/>
                <w:szCs w:val="24"/>
              </w:rPr>
            </w:pPr>
            <w:r w:rsidRPr="00BD06E1">
              <w:rPr>
                <w:rFonts w:cstheme="minorHAnsi"/>
                <w:color w:val="000000" w:themeColor="text1"/>
                <w:sz w:val="24"/>
                <w:szCs w:val="24"/>
              </w:rPr>
              <w:t xml:space="preserve">Okul yönetimi ve </w:t>
            </w:r>
            <w:r w:rsidRPr="00BD06E1">
              <w:rPr>
                <w:rFonts w:cstheme="minorHAnsi"/>
                <w:color w:val="000000" w:themeColor="text1"/>
                <w:sz w:val="24"/>
                <w:szCs w:val="24"/>
              </w:rPr>
              <w:lastRenderedPageBreak/>
              <w:t>PDR birimi ile ilgili işaretler</w:t>
            </w:r>
          </w:p>
        </w:tc>
        <w:tc>
          <w:tcPr>
            <w:tcW w:w="5812" w:type="dxa"/>
          </w:tcPr>
          <w:p w14:paraId="6C26C5E1"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lastRenderedPageBreak/>
              <w:t xml:space="preserve">Ulaşılabilirlik </w:t>
            </w:r>
          </w:p>
        </w:tc>
        <w:tc>
          <w:tcPr>
            <w:tcW w:w="1128" w:type="dxa"/>
          </w:tcPr>
          <w:p w14:paraId="26822F2B"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4</w:t>
            </w:r>
          </w:p>
        </w:tc>
      </w:tr>
      <w:tr w:rsidR="00BD06E1" w:rsidRPr="00BD06E1" w14:paraId="101C3B75" w14:textId="77777777" w:rsidTr="00006459">
        <w:tc>
          <w:tcPr>
            <w:tcW w:w="2121" w:type="dxa"/>
            <w:vMerge/>
          </w:tcPr>
          <w:p w14:paraId="342D5495" w14:textId="77777777" w:rsidR="00430E72" w:rsidRPr="00BD06E1" w:rsidRDefault="00430E72" w:rsidP="00430E72">
            <w:pPr>
              <w:jc w:val="both"/>
              <w:rPr>
                <w:rFonts w:cstheme="minorHAnsi"/>
                <w:color w:val="000000" w:themeColor="text1"/>
                <w:sz w:val="24"/>
                <w:szCs w:val="24"/>
              </w:rPr>
            </w:pPr>
          </w:p>
        </w:tc>
        <w:tc>
          <w:tcPr>
            <w:tcW w:w="5812" w:type="dxa"/>
          </w:tcPr>
          <w:p w14:paraId="4A129499"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İletişim</w:t>
            </w:r>
          </w:p>
        </w:tc>
        <w:tc>
          <w:tcPr>
            <w:tcW w:w="1128" w:type="dxa"/>
          </w:tcPr>
          <w:p w14:paraId="45DB7B76"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3</w:t>
            </w:r>
          </w:p>
        </w:tc>
      </w:tr>
      <w:tr w:rsidR="00BD06E1" w:rsidRPr="00BD06E1" w14:paraId="3651AD11" w14:textId="77777777" w:rsidTr="00006459">
        <w:tc>
          <w:tcPr>
            <w:tcW w:w="2121" w:type="dxa"/>
            <w:vMerge/>
          </w:tcPr>
          <w:p w14:paraId="2621A5F6" w14:textId="77777777" w:rsidR="00430E72" w:rsidRPr="00BD06E1" w:rsidRDefault="00430E72" w:rsidP="00430E72">
            <w:pPr>
              <w:jc w:val="both"/>
              <w:rPr>
                <w:rFonts w:cstheme="minorHAnsi"/>
                <w:color w:val="000000" w:themeColor="text1"/>
                <w:sz w:val="24"/>
                <w:szCs w:val="24"/>
              </w:rPr>
            </w:pPr>
          </w:p>
        </w:tc>
        <w:tc>
          <w:tcPr>
            <w:tcW w:w="5812" w:type="dxa"/>
          </w:tcPr>
          <w:p w14:paraId="73E89984"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Aktivite ve faaliyetler</w:t>
            </w:r>
          </w:p>
        </w:tc>
        <w:tc>
          <w:tcPr>
            <w:tcW w:w="1128" w:type="dxa"/>
          </w:tcPr>
          <w:p w14:paraId="3D566446"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2</w:t>
            </w:r>
          </w:p>
        </w:tc>
      </w:tr>
      <w:tr w:rsidR="00BD06E1" w:rsidRPr="00BD06E1" w14:paraId="7720F5C1" w14:textId="77777777" w:rsidTr="00006459">
        <w:tc>
          <w:tcPr>
            <w:tcW w:w="2121" w:type="dxa"/>
            <w:vMerge/>
          </w:tcPr>
          <w:p w14:paraId="766944A2" w14:textId="77777777" w:rsidR="00430E72" w:rsidRPr="00BD06E1" w:rsidRDefault="00430E72" w:rsidP="00430E72">
            <w:pPr>
              <w:jc w:val="both"/>
              <w:rPr>
                <w:rFonts w:cstheme="minorHAnsi"/>
                <w:color w:val="000000" w:themeColor="text1"/>
                <w:sz w:val="24"/>
                <w:szCs w:val="24"/>
              </w:rPr>
            </w:pPr>
          </w:p>
        </w:tc>
        <w:tc>
          <w:tcPr>
            <w:tcW w:w="5812" w:type="dxa"/>
          </w:tcPr>
          <w:p w14:paraId="3F7AE46D"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Çözüm üretme</w:t>
            </w:r>
          </w:p>
        </w:tc>
        <w:tc>
          <w:tcPr>
            <w:tcW w:w="1128" w:type="dxa"/>
          </w:tcPr>
          <w:p w14:paraId="689A00E3"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2</w:t>
            </w:r>
          </w:p>
        </w:tc>
      </w:tr>
      <w:tr w:rsidR="00BD06E1" w:rsidRPr="00BD06E1" w14:paraId="6548EAC3" w14:textId="77777777" w:rsidTr="00006459">
        <w:tc>
          <w:tcPr>
            <w:tcW w:w="2121" w:type="dxa"/>
            <w:vMerge/>
          </w:tcPr>
          <w:p w14:paraId="4680DF87" w14:textId="77777777" w:rsidR="00430E72" w:rsidRPr="00BD06E1" w:rsidRDefault="00430E72" w:rsidP="00430E72">
            <w:pPr>
              <w:jc w:val="both"/>
              <w:rPr>
                <w:rFonts w:cstheme="minorHAnsi"/>
                <w:color w:val="000000" w:themeColor="text1"/>
                <w:sz w:val="24"/>
                <w:szCs w:val="24"/>
              </w:rPr>
            </w:pPr>
          </w:p>
        </w:tc>
        <w:tc>
          <w:tcPr>
            <w:tcW w:w="5812" w:type="dxa"/>
          </w:tcPr>
          <w:p w14:paraId="590C25F8"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Etkileşim</w:t>
            </w:r>
          </w:p>
        </w:tc>
        <w:tc>
          <w:tcPr>
            <w:tcW w:w="1128" w:type="dxa"/>
          </w:tcPr>
          <w:p w14:paraId="42197276"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15101A5B" w14:textId="77777777" w:rsidTr="00006459">
        <w:tc>
          <w:tcPr>
            <w:tcW w:w="2121" w:type="dxa"/>
            <w:vMerge/>
          </w:tcPr>
          <w:p w14:paraId="39632923" w14:textId="77777777" w:rsidR="00430E72" w:rsidRPr="00BD06E1" w:rsidRDefault="00430E72" w:rsidP="00430E72">
            <w:pPr>
              <w:jc w:val="both"/>
              <w:rPr>
                <w:rFonts w:cstheme="minorHAnsi"/>
                <w:color w:val="000000" w:themeColor="text1"/>
                <w:sz w:val="24"/>
                <w:szCs w:val="24"/>
              </w:rPr>
            </w:pPr>
          </w:p>
        </w:tc>
        <w:tc>
          <w:tcPr>
            <w:tcW w:w="5812" w:type="dxa"/>
          </w:tcPr>
          <w:p w14:paraId="2C2DE594"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Güncellik</w:t>
            </w:r>
          </w:p>
        </w:tc>
        <w:tc>
          <w:tcPr>
            <w:tcW w:w="1128" w:type="dxa"/>
          </w:tcPr>
          <w:p w14:paraId="77CD2BA4"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667649E3" w14:textId="77777777" w:rsidTr="00006459">
        <w:tc>
          <w:tcPr>
            <w:tcW w:w="2121" w:type="dxa"/>
            <w:vMerge/>
          </w:tcPr>
          <w:p w14:paraId="25CFDE91" w14:textId="77777777" w:rsidR="00430E72" w:rsidRPr="00BD06E1" w:rsidRDefault="00430E72" w:rsidP="00430E72">
            <w:pPr>
              <w:jc w:val="both"/>
              <w:rPr>
                <w:rFonts w:cstheme="minorHAnsi"/>
                <w:color w:val="000000" w:themeColor="text1"/>
                <w:sz w:val="24"/>
                <w:szCs w:val="24"/>
              </w:rPr>
            </w:pPr>
          </w:p>
        </w:tc>
        <w:tc>
          <w:tcPr>
            <w:tcW w:w="5812" w:type="dxa"/>
          </w:tcPr>
          <w:p w14:paraId="329A1B6C"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İzleme</w:t>
            </w:r>
          </w:p>
        </w:tc>
        <w:tc>
          <w:tcPr>
            <w:tcW w:w="1128" w:type="dxa"/>
          </w:tcPr>
          <w:p w14:paraId="5D1AC14B"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7C5E7F08" w14:textId="77777777" w:rsidTr="00006459">
        <w:tc>
          <w:tcPr>
            <w:tcW w:w="2121" w:type="dxa"/>
            <w:vMerge/>
          </w:tcPr>
          <w:p w14:paraId="62FD7C07" w14:textId="77777777" w:rsidR="00430E72" w:rsidRPr="00BD06E1" w:rsidRDefault="00430E72" w:rsidP="00430E72">
            <w:pPr>
              <w:jc w:val="both"/>
              <w:rPr>
                <w:rFonts w:cstheme="minorHAnsi"/>
                <w:color w:val="000000" w:themeColor="text1"/>
                <w:sz w:val="24"/>
                <w:szCs w:val="24"/>
              </w:rPr>
            </w:pPr>
          </w:p>
        </w:tc>
        <w:tc>
          <w:tcPr>
            <w:tcW w:w="5812" w:type="dxa"/>
          </w:tcPr>
          <w:p w14:paraId="318C0E55"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Oryantasyon ve uyum</w:t>
            </w:r>
          </w:p>
        </w:tc>
        <w:tc>
          <w:tcPr>
            <w:tcW w:w="1128" w:type="dxa"/>
          </w:tcPr>
          <w:p w14:paraId="650E9B08"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7FD9B751" w14:textId="77777777" w:rsidTr="00006459">
        <w:tc>
          <w:tcPr>
            <w:tcW w:w="2121" w:type="dxa"/>
            <w:vMerge/>
          </w:tcPr>
          <w:p w14:paraId="503C6325" w14:textId="77777777" w:rsidR="00430E72" w:rsidRPr="00BD06E1" w:rsidRDefault="00430E72" w:rsidP="00430E72">
            <w:pPr>
              <w:jc w:val="both"/>
              <w:rPr>
                <w:rFonts w:cstheme="minorHAnsi"/>
                <w:color w:val="000000" w:themeColor="text1"/>
                <w:sz w:val="24"/>
                <w:szCs w:val="24"/>
              </w:rPr>
            </w:pPr>
          </w:p>
        </w:tc>
        <w:tc>
          <w:tcPr>
            <w:tcW w:w="5812" w:type="dxa"/>
          </w:tcPr>
          <w:p w14:paraId="37B46B6B"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Sağlıklı öğrenme ortamı</w:t>
            </w:r>
          </w:p>
        </w:tc>
        <w:tc>
          <w:tcPr>
            <w:tcW w:w="1128" w:type="dxa"/>
          </w:tcPr>
          <w:p w14:paraId="1F89ADB5"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73BEFE41" w14:textId="77777777" w:rsidTr="00006459">
        <w:tc>
          <w:tcPr>
            <w:tcW w:w="2121" w:type="dxa"/>
            <w:vMerge/>
          </w:tcPr>
          <w:p w14:paraId="5E5A91F7" w14:textId="77777777" w:rsidR="00430E72" w:rsidRPr="00BD06E1" w:rsidRDefault="00430E72" w:rsidP="00430E72">
            <w:pPr>
              <w:jc w:val="both"/>
              <w:rPr>
                <w:rFonts w:cstheme="minorHAnsi"/>
                <w:color w:val="000000" w:themeColor="text1"/>
                <w:sz w:val="24"/>
                <w:szCs w:val="24"/>
              </w:rPr>
            </w:pPr>
          </w:p>
        </w:tc>
        <w:tc>
          <w:tcPr>
            <w:tcW w:w="5812" w:type="dxa"/>
          </w:tcPr>
          <w:p w14:paraId="539E8E2A"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Sorunları tespit ve yönlendirme</w:t>
            </w:r>
          </w:p>
        </w:tc>
        <w:tc>
          <w:tcPr>
            <w:tcW w:w="1128" w:type="dxa"/>
          </w:tcPr>
          <w:p w14:paraId="04C0CE82"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10A34362" w14:textId="77777777" w:rsidTr="00006459">
        <w:tc>
          <w:tcPr>
            <w:tcW w:w="2121" w:type="dxa"/>
            <w:vMerge w:val="restart"/>
            <w:vAlign w:val="center"/>
          </w:tcPr>
          <w:p w14:paraId="012D0A30" w14:textId="77777777" w:rsidR="00430E72" w:rsidRPr="00BD06E1" w:rsidRDefault="00430E72" w:rsidP="00A70EE0">
            <w:pPr>
              <w:rPr>
                <w:rFonts w:cstheme="minorHAnsi"/>
                <w:color w:val="000000" w:themeColor="text1"/>
                <w:sz w:val="24"/>
                <w:szCs w:val="24"/>
              </w:rPr>
            </w:pPr>
            <w:r w:rsidRPr="00BD06E1">
              <w:rPr>
                <w:rFonts w:cstheme="minorHAnsi"/>
                <w:color w:val="000000" w:themeColor="text1"/>
                <w:sz w:val="24"/>
                <w:szCs w:val="24"/>
              </w:rPr>
              <w:t>Veliler ile ilgili işaretler</w:t>
            </w:r>
          </w:p>
        </w:tc>
        <w:tc>
          <w:tcPr>
            <w:tcW w:w="5812" w:type="dxa"/>
          </w:tcPr>
          <w:p w14:paraId="37EC8F9B"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Aktivite ve faaliyetler</w:t>
            </w:r>
          </w:p>
        </w:tc>
        <w:tc>
          <w:tcPr>
            <w:tcW w:w="1128" w:type="dxa"/>
          </w:tcPr>
          <w:p w14:paraId="094E01AF"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2</w:t>
            </w:r>
          </w:p>
        </w:tc>
      </w:tr>
      <w:tr w:rsidR="004E56A0" w:rsidRPr="00BD06E1" w14:paraId="1AA41E79" w14:textId="77777777" w:rsidTr="00006459">
        <w:tc>
          <w:tcPr>
            <w:tcW w:w="2121" w:type="dxa"/>
            <w:vMerge/>
          </w:tcPr>
          <w:p w14:paraId="625CD1E7" w14:textId="77777777" w:rsidR="00430E72" w:rsidRPr="00BD06E1" w:rsidRDefault="00430E72" w:rsidP="00430E72">
            <w:pPr>
              <w:jc w:val="both"/>
              <w:rPr>
                <w:rFonts w:cstheme="minorHAnsi"/>
                <w:color w:val="000000" w:themeColor="text1"/>
                <w:sz w:val="24"/>
                <w:szCs w:val="24"/>
              </w:rPr>
            </w:pPr>
          </w:p>
        </w:tc>
        <w:tc>
          <w:tcPr>
            <w:tcW w:w="5812" w:type="dxa"/>
          </w:tcPr>
          <w:p w14:paraId="1DED79D0"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Farkındalık</w:t>
            </w:r>
          </w:p>
        </w:tc>
        <w:tc>
          <w:tcPr>
            <w:tcW w:w="1128" w:type="dxa"/>
          </w:tcPr>
          <w:p w14:paraId="3A66F3CF"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2</w:t>
            </w:r>
          </w:p>
        </w:tc>
      </w:tr>
    </w:tbl>
    <w:p w14:paraId="2531CC5E" w14:textId="77777777" w:rsidR="00430E72" w:rsidRPr="00BD06E1" w:rsidRDefault="00430E72" w:rsidP="00430E72">
      <w:pPr>
        <w:jc w:val="both"/>
        <w:rPr>
          <w:rFonts w:cstheme="minorHAnsi"/>
          <w:color w:val="000000" w:themeColor="text1"/>
        </w:rPr>
      </w:pPr>
    </w:p>
    <w:p w14:paraId="027A05C6" w14:textId="77777777" w:rsidR="00430E72" w:rsidRPr="00BD06E1" w:rsidRDefault="00430E72" w:rsidP="00430E72">
      <w:pPr>
        <w:jc w:val="both"/>
        <w:rPr>
          <w:rFonts w:cstheme="minorHAnsi"/>
          <w:color w:val="000000" w:themeColor="text1"/>
        </w:rPr>
      </w:pPr>
      <w:r w:rsidRPr="00BD06E1">
        <w:rPr>
          <w:rFonts w:cstheme="minorHAnsi"/>
          <w:color w:val="000000" w:themeColor="text1"/>
        </w:rPr>
        <w:t>Tablo 3 incelendiğinde; bir okulun rehberlik hizmetleri sunduğuna dair işaretlerin neler olduğuna ilişkin katılımcı görüşlerinin, öğrenciler ile ilgili işaretler; okul yönetimi ve PDR birimi ile ilgili işaretler; veliler ile ilgili işaretler olmak üzere üç tema altında toplandığı görülmektedir.</w:t>
      </w:r>
    </w:p>
    <w:p w14:paraId="1E3C2552" w14:textId="77777777" w:rsidR="00430E72" w:rsidRPr="00BD06E1" w:rsidRDefault="00430E72" w:rsidP="00430E72">
      <w:pPr>
        <w:jc w:val="both"/>
        <w:rPr>
          <w:rFonts w:cstheme="minorHAnsi"/>
          <w:color w:val="000000" w:themeColor="text1"/>
        </w:rPr>
      </w:pPr>
      <w:r w:rsidRPr="00BD06E1">
        <w:rPr>
          <w:rFonts w:cstheme="minorHAnsi"/>
          <w:color w:val="000000" w:themeColor="text1"/>
        </w:rPr>
        <w:t xml:space="preserve">Bir okulun rehberlik hizmetleri sunduğuna dair öğrenciler ile ilgili işaretler teması altında; çözüme </w:t>
      </w:r>
      <w:proofErr w:type="gramStart"/>
      <w:r w:rsidRPr="00BD06E1">
        <w:rPr>
          <w:rFonts w:cstheme="minorHAnsi"/>
          <w:color w:val="000000" w:themeColor="text1"/>
        </w:rPr>
        <w:t>odaklanma;</w:t>
      </w:r>
      <w:proofErr w:type="gramEnd"/>
      <w:r w:rsidRPr="00BD06E1">
        <w:rPr>
          <w:rFonts w:cstheme="minorHAnsi"/>
          <w:color w:val="000000" w:themeColor="text1"/>
        </w:rPr>
        <w:t xml:space="preserve"> aktivite ve faaliyetler; oryantasyon ve uyum; sorunları paylaşma; iyi ilişkiler; verimli ve etkili çalışma isimli altı adet kod bulunduğu görülmektedir. Bir okulun rehberlik hizmetleri sunduğuna dair öğrenciler ile ilgili işaretler konusunda görüş ifade eden katılımcılardan bazılarının görüşlerine aşağıda yer verilmiştir;</w:t>
      </w:r>
    </w:p>
    <w:p w14:paraId="04706A9A"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(K2): </w:t>
      </w:r>
      <w:r w:rsidR="00430E72" w:rsidRPr="00BD06E1">
        <w:rPr>
          <w:rFonts w:cstheme="minorHAnsi"/>
          <w:i/>
          <w:iCs/>
          <w:color w:val="000000" w:themeColor="text1"/>
        </w:rPr>
        <w:t xml:space="preserve">“Çocuklar yaşadıkları sorunları rahatlıkla paylaşabiliyorlardır. Yaşadıkları sorunlara farklı çözüm yolları ve bakış açıları geliştirebiliyorlardır.” </w:t>
      </w:r>
    </w:p>
    <w:p w14:paraId="67B635B6"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(K5): </w:t>
      </w:r>
      <w:r w:rsidR="00430E72" w:rsidRPr="00BD06E1">
        <w:rPr>
          <w:rFonts w:cstheme="minorHAnsi"/>
          <w:i/>
          <w:iCs/>
          <w:color w:val="000000" w:themeColor="text1"/>
        </w:rPr>
        <w:t xml:space="preserve">“…PDR servisinin velilere ve öğrencilere seminerler vs. düzenlemesi, okul gezilerinin yapılması PDR hizmeti sunulduğunu gösterir…” </w:t>
      </w:r>
    </w:p>
    <w:p w14:paraId="543787EB"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(K10): </w:t>
      </w:r>
      <w:r w:rsidR="00430E72" w:rsidRPr="00BD06E1">
        <w:rPr>
          <w:rFonts w:cstheme="minorHAnsi"/>
          <w:i/>
          <w:iCs/>
          <w:color w:val="000000" w:themeColor="text1"/>
        </w:rPr>
        <w:t xml:space="preserve">“Yıllık planda belirlenmiş olan etkinlik veya toplantılar uygulanıyor. BEP; rehberlik servisi takibinde düzenleniyor.” </w:t>
      </w:r>
    </w:p>
    <w:p w14:paraId="7166256C"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(K11): </w:t>
      </w:r>
      <w:r w:rsidR="00430E72" w:rsidRPr="00BD06E1">
        <w:rPr>
          <w:rFonts w:cstheme="minorHAnsi"/>
          <w:i/>
          <w:iCs/>
          <w:color w:val="000000" w:themeColor="text1"/>
        </w:rPr>
        <w:t xml:space="preserve">“Akademik eğitimin </w:t>
      </w:r>
      <w:proofErr w:type="spellStart"/>
      <w:r w:rsidR="00430E72" w:rsidRPr="00BD06E1">
        <w:rPr>
          <w:rFonts w:cstheme="minorHAnsi"/>
          <w:i/>
          <w:iCs/>
          <w:color w:val="000000" w:themeColor="text1"/>
        </w:rPr>
        <w:t>yanısıra</w:t>
      </w:r>
      <w:proofErr w:type="spellEnd"/>
      <w:r w:rsidR="00430E72" w:rsidRPr="00BD06E1">
        <w:rPr>
          <w:rFonts w:cstheme="minorHAnsi"/>
          <w:i/>
          <w:iCs/>
          <w:color w:val="000000" w:themeColor="text1"/>
        </w:rPr>
        <w:t xml:space="preserve"> öğrencilerin psikolojik olarak dengeli, çözüm odaklı, </w:t>
      </w:r>
      <w:proofErr w:type="gramStart"/>
      <w:r w:rsidR="00430E72" w:rsidRPr="00BD06E1">
        <w:rPr>
          <w:rFonts w:cstheme="minorHAnsi"/>
          <w:i/>
          <w:iCs/>
          <w:color w:val="000000" w:themeColor="text1"/>
        </w:rPr>
        <w:t>işbirliğine</w:t>
      </w:r>
      <w:proofErr w:type="gramEnd"/>
      <w:r w:rsidR="00430E72" w:rsidRPr="00BD06E1">
        <w:rPr>
          <w:rFonts w:cstheme="minorHAnsi"/>
          <w:i/>
          <w:iCs/>
          <w:color w:val="000000" w:themeColor="text1"/>
        </w:rPr>
        <w:t xml:space="preserve"> açık birey olarak yetişmeleri birer işaret olabilir.” </w:t>
      </w:r>
    </w:p>
    <w:p w14:paraId="76B6A561"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(K12): </w:t>
      </w:r>
      <w:r w:rsidR="00430E72" w:rsidRPr="00BD06E1">
        <w:rPr>
          <w:rFonts w:cstheme="minorHAnsi"/>
          <w:i/>
          <w:iCs/>
          <w:color w:val="000000" w:themeColor="text1"/>
        </w:rPr>
        <w:t>“Öğrencilerde karşılaşılan akademik, sosyal ya da psikolojik problemler erken tespit edilebilmekte ve gerekli yönlendirmeler erken yapılabilmektedir. …Yeni başlayan öğrencilere yönelik yapılan oryantasyon çalışmaları sayesinde okul korkusu, okula alışamama ve ağlama gibi problemler daha hızlı çözülebilmektedir. Bu durum da sınıf öğretmenlerini rahatlatmaktadır.”</w:t>
      </w:r>
    </w:p>
    <w:p w14:paraId="57F371E6"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(K3): </w:t>
      </w:r>
      <w:r w:rsidR="00430E72" w:rsidRPr="00BD06E1">
        <w:rPr>
          <w:rFonts w:cstheme="minorHAnsi"/>
          <w:i/>
          <w:iCs/>
          <w:color w:val="000000" w:themeColor="text1"/>
        </w:rPr>
        <w:t>“Çocuklara rehberlik servisi tarafından yapılan oryantasyon uygulamaları”</w:t>
      </w:r>
    </w:p>
    <w:p w14:paraId="3165618B"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(K1): </w:t>
      </w:r>
      <w:r w:rsidR="00430E72" w:rsidRPr="00BD06E1">
        <w:rPr>
          <w:rFonts w:cstheme="minorHAnsi"/>
          <w:i/>
          <w:iCs/>
          <w:color w:val="000000" w:themeColor="text1"/>
        </w:rPr>
        <w:t xml:space="preserve">“Okulda öğrenciler arasında problem yaşanmaması ve birbirleriyle daha iyi ilişkiler kurabilmesi.” </w:t>
      </w:r>
    </w:p>
    <w:p w14:paraId="195BD4EF"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(K13): </w:t>
      </w:r>
      <w:r w:rsidR="00430E72" w:rsidRPr="00BD06E1">
        <w:rPr>
          <w:rFonts w:cstheme="minorHAnsi"/>
          <w:i/>
          <w:iCs/>
          <w:color w:val="000000" w:themeColor="text1"/>
        </w:rPr>
        <w:t xml:space="preserve">“Çocuklarımızın daha verimli ve etkili çalışması” </w:t>
      </w:r>
    </w:p>
    <w:p w14:paraId="73049A94" w14:textId="77777777" w:rsidR="00430E72" w:rsidRPr="00BD06E1" w:rsidRDefault="00430E72" w:rsidP="00430E72">
      <w:pPr>
        <w:jc w:val="both"/>
        <w:rPr>
          <w:rFonts w:cstheme="minorHAnsi"/>
          <w:color w:val="000000" w:themeColor="text1"/>
        </w:rPr>
      </w:pPr>
      <w:r w:rsidRPr="00BD06E1">
        <w:rPr>
          <w:rFonts w:cstheme="minorHAnsi"/>
          <w:color w:val="000000" w:themeColor="text1"/>
        </w:rPr>
        <w:t xml:space="preserve">Bir okulun rehberlik hizmetleri sunduğuna dair okul yönetimi ve PDR birimi ile ilgili işaretler teması altında; ulaşılabilirlik, iletişim, aktivite ve faaliyetler, çözüm üretme, etkileşim, güncellik, izleme, oryantasyon ve uyum, sağlıklı öğrenme ortamı, sorunları tespit ve yönlendirme isimli 10 adet kod bulunduğu görülmektedir. Bir okulun rehberlik hizmetleri </w:t>
      </w:r>
      <w:r w:rsidRPr="00BD06E1">
        <w:rPr>
          <w:rFonts w:cstheme="minorHAnsi"/>
          <w:color w:val="000000" w:themeColor="text1"/>
        </w:rPr>
        <w:lastRenderedPageBreak/>
        <w:t>sunduğuna dair okul yönetimi ve PDR birimi ile ilgili işaretler konusunda görüş ifade eden katılımcılardan bazılarının görüşlerine aşağıda yer verilmiştir;</w:t>
      </w:r>
    </w:p>
    <w:p w14:paraId="12AB2418"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(K5): </w:t>
      </w:r>
      <w:r w:rsidR="00430E72" w:rsidRPr="00BD06E1">
        <w:rPr>
          <w:rFonts w:cstheme="minorHAnsi"/>
          <w:i/>
          <w:iCs/>
          <w:color w:val="000000" w:themeColor="text1"/>
        </w:rPr>
        <w:t xml:space="preserve">“Okulun rehberlik servisinin ulaşılabilir olması, rehberlik panolarının veliler ve öğrencilerin ilgisini çekecek şekilde ve güncel olması, okulda PDR personelinin öğretmenlerle etkileşim içinde olması, okulun öğretmen kitaplığında alan ile ilgili kitaplar olması, PDR servisinin velilere ve öğrencilere seminerler vs. düzenlemesi, okul gezilerinin yapılması PDR hizmeti sunulduğunu gösterir.” </w:t>
      </w:r>
    </w:p>
    <w:p w14:paraId="4A9457CD"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(K7): </w:t>
      </w:r>
      <w:r w:rsidR="00430E72" w:rsidRPr="00BD06E1">
        <w:rPr>
          <w:rFonts w:cstheme="minorHAnsi"/>
          <w:i/>
          <w:iCs/>
          <w:color w:val="000000" w:themeColor="text1"/>
        </w:rPr>
        <w:t xml:space="preserve">“Öğrencilerin ve velilerin rehber öğretmeni tanıması, onunla sorunlarını rahatça konuşabilmesi. Rehberlik servisinin öğrencilerle iletişim halinde olması” </w:t>
      </w:r>
    </w:p>
    <w:p w14:paraId="37F93E52"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(K8): </w:t>
      </w:r>
      <w:r w:rsidR="00430E72" w:rsidRPr="00BD06E1">
        <w:rPr>
          <w:rFonts w:cstheme="minorHAnsi"/>
          <w:i/>
          <w:iCs/>
          <w:color w:val="000000" w:themeColor="text1"/>
        </w:rPr>
        <w:t xml:space="preserve">“Tüm okulda sağlıklı işleyen öğrenme ortamı ve bireyler arasındaki sağlıklı iletişim bir okulun rehberlik hizmetleri sunduğuna dair en önemli işaretlerdendir. Eğer tüm okul paydaşları kendilerini ve duygularını tanıma konusunda bilgi sahibiyse, var olan sorunlarının çözümü konusunda nereden destek alacağını biliyorsa ve herhangi bir konuda bilgi alma konusunda sorun yaşamıyorsa o okulda rehberlik hizmetleri sağlıklı bir şekilde sunuluyordur.” </w:t>
      </w:r>
    </w:p>
    <w:p w14:paraId="6FD8AA60"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(K12): </w:t>
      </w:r>
      <w:r w:rsidR="00430E72" w:rsidRPr="00BD06E1">
        <w:rPr>
          <w:rFonts w:cstheme="minorHAnsi"/>
          <w:i/>
          <w:iCs/>
          <w:color w:val="000000" w:themeColor="text1"/>
        </w:rPr>
        <w:t xml:space="preserve">“Öğrencilerde karşılaşılan akademik, sosyal ya da psikolojik problemler erken tespit edilebilmekte ve gerekli yönlendirmeler erken yapılabilmektedir. …Öğrencilerin teneffüslerde “Rehber öğretmenim nerede?” sorusunu yöneltmeleri, rehber öğretmenlerin odalarının önünde görüşme için beklemeleri, velilerin çözemedikleri bir durumla karşılaştıklarında çözümü okulda aramaları bir okulun rehberlik hizmetleri sunduğuna dair işaretlerdendir.” </w:t>
      </w:r>
    </w:p>
    <w:p w14:paraId="660D15DD" w14:textId="77777777" w:rsidR="00430E72" w:rsidRPr="00BD06E1" w:rsidRDefault="00B32A1E" w:rsidP="00430E72">
      <w:pPr>
        <w:spacing w:before="120" w:after="120"/>
        <w:ind w:left="567" w:right="567"/>
        <w:jc w:val="both"/>
        <w:rPr>
          <w:rFonts w:cstheme="minorHAnsi"/>
          <w:color w:val="000000" w:themeColor="text1"/>
        </w:rPr>
      </w:pPr>
      <w:r w:rsidRPr="00BD06E1">
        <w:rPr>
          <w:rFonts w:cstheme="minorHAnsi"/>
          <w:i/>
          <w:iCs/>
          <w:color w:val="000000" w:themeColor="text1"/>
        </w:rPr>
        <w:t xml:space="preserve">(K10): </w:t>
      </w:r>
      <w:r w:rsidR="00430E72" w:rsidRPr="00BD06E1">
        <w:rPr>
          <w:rFonts w:cstheme="minorHAnsi"/>
          <w:i/>
          <w:iCs/>
          <w:color w:val="000000" w:themeColor="text1"/>
        </w:rPr>
        <w:t xml:space="preserve">“Yıllık planda belirlenmiş olan etkinlik veya toplantılar uygulanıyor. BEP; rehberlik servisi takibinde düzenleniyor.” </w:t>
      </w:r>
    </w:p>
    <w:p w14:paraId="1F0CBC31"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(K3): </w:t>
      </w:r>
      <w:r w:rsidR="00430E72" w:rsidRPr="00BD06E1">
        <w:rPr>
          <w:rFonts w:cstheme="minorHAnsi"/>
          <w:i/>
          <w:iCs/>
          <w:color w:val="000000" w:themeColor="text1"/>
        </w:rPr>
        <w:t xml:space="preserve">“Öğrenci ve veli ile yapılan görüşmeler, yapılan seminer çalışmaları, öğrencilere rehberlik tarafından yapılan testler…” </w:t>
      </w:r>
    </w:p>
    <w:p w14:paraId="469C75C6"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(K6): </w:t>
      </w:r>
      <w:r w:rsidR="00430E72" w:rsidRPr="00BD06E1">
        <w:rPr>
          <w:rFonts w:cstheme="minorHAnsi"/>
          <w:i/>
          <w:iCs/>
          <w:color w:val="000000" w:themeColor="text1"/>
        </w:rPr>
        <w:t xml:space="preserve">“Danışmanlık yapılan konunun aydınlatılması, çözümler sunulması ve takibinin yapılması” </w:t>
      </w:r>
    </w:p>
    <w:p w14:paraId="7B5EFBD3"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(K9): </w:t>
      </w:r>
      <w:r w:rsidR="00430E72" w:rsidRPr="00BD06E1">
        <w:rPr>
          <w:rFonts w:cstheme="minorHAnsi"/>
          <w:i/>
          <w:iCs/>
          <w:color w:val="000000" w:themeColor="text1"/>
        </w:rPr>
        <w:t>“Okuldaki bütün personelin, öğrenci ve öğretmenlerin uyum içinde olması, sorunların ilgili kişiler tarafından doğru ve zamanında çözülmesi"</w:t>
      </w:r>
    </w:p>
    <w:p w14:paraId="05EFD820"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(K14): </w:t>
      </w:r>
      <w:r w:rsidR="00430E72" w:rsidRPr="00BD06E1">
        <w:rPr>
          <w:rFonts w:cstheme="minorHAnsi"/>
          <w:i/>
          <w:iCs/>
          <w:color w:val="000000" w:themeColor="text1"/>
        </w:rPr>
        <w:t xml:space="preserve">“Eğitim ve öğretimin bir bütün olarak ele alındığı ve sağlıklı bir okul ortamının olması ile ilgilidir” </w:t>
      </w:r>
    </w:p>
    <w:p w14:paraId="5D42EA83" w14:textId="77777777" w:rsidR="00430E72" w:rsidRPr="00BD06E1" w:rsidRDefault="00430E72" w:rsidP="00430E72">
      <w:pPr>
        <w:jc w:val="both"/>
        <w:rPr>
          <w:rFonts w:cstheme="minorHAnsi"/>
          <w:color w:val="000000" w:themeColor="text1"/>
        </w:rPr>
      </w:pPr>
      <w:r w:rsidRPr="00BD06E1">
        <w:rPr>
          <w:rFonts w:cstheme="minorHAnsi"/>
          <w:color w:val="000000" w:themeColor="text1"/>
        </w:rPr>
        <w:t>Bir okulun rehberlik hizmetleri sunduğuna veliler ile ilgili işaretler teması altında; aktivite ve faaliyetler ile farkındalık isimli iki adet kod bulunduğu görülmektedir. Bir okulun rehberlik hizmetleri sunduğuna dair velilerle ile ilgili işaretler konusunda görüş ifade eden katılımcılardan bazılarının görüşlerine aşağıda yer verilmiştir;</w:t>
      </w:r>
    </w:p>
    <w:p w14:paraId="6B2B87D7"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(K2): </w:t>
      </w:r>
      <w:r w:rsidR="00430E72" w:rsidRPr="00BD06E1">
        <w:rPr>
          <w:rFonts w:cstheme="minorHAnsi"/>
          <w:i/>
          <w:iCs/>
          <w:color w:val="000000" w:themeColor="text1"/>
        </w:rPr>
        <w:t xml:space="preserve">“Veliler çocuklarının yaşadığı sorunları fark edebiliyorlardır.” </w:t>
      </w:r>
    </w:p>
    <w:p w14:paraId="000744A9"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(K3): </w:t>
      </w:r>
      <w:r w:rsidR="00430E72" w:rsidRPr="00BD06E1">
        <w:rPr>
          <w:rFonts w:cstheme="minorHAnsi"/>
          <w:i/>
          <w:iCs/>
          <w:color w:val="000000" w:themeColor="text1"/>
        </w:rPr>
        <w:t xml:space="preserve">“Öğrenci ve veli ile yapılan görüşmeler, yapılan seminer çalışmaları” </w:t>
      </w:r>
    </w:p>
    <w:p w14:paraId="31E1BD1F"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(K5): </w:t>
      </w:r>
      <w:r w:rsidR="00430E72" w:rsidRPr="00BD06E1">
        <w:rPr>
          <w:rFonts w:cstheme="minorHAnsi"/>
          <w:i/>
          <w:iCs/>
          <w:color w:val="000000" w:themeColor="text1"/>
        </w:rPr>
        <w:t xml:space="preserve">“Okulun … rehberlik panolarının veliler ve öğrencilerin ilgisini çekecek şekilde ve güncel olması, …PDR servisinin velilere ve öğrencilere seminerler vs. düzenlemesi, okul gezilerinin yapılması PDR hizmeti sunulduğunu gösterir.” </w:t>
      </w:r>
    </w:p>
    <w:p w14:paraId="3C210ACE"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(K7). </w:t>
      </w:r>
      <w:r w:rsidR="00430E72" w:rsidRPr="00BD06E1">
        <w:rPr>
          <w:rFonts w:cstheme="minorHAnsi"/>
          <w:i/>
          <w:iCs/>
          <w:color w:val="000000" w:themeColor="text1"/>
        </w:rPr>
        <w:t xml:space="preserve">“Öğrencilerin ve velilerin rehber öğretmeni tanıması, onunla sorunlarını rahatça konuşabilmesi.” </w:t>
      </w:r>
    </w:p>
    <w:p w14:paraId="5AA85F52"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lastRenderedPageBreak/>
        <w:t xml:space="preserve">(K12): </w:t>
      </w:r>
      <w:r w:rsidR="00430E72" w:rsidRPr="00BD06E1">
        <w:rPr>
          <w:rFonts w:cstheme="minorHAnsi"/>
          <w:i/>
          <w:iCs/>
          <w:color w:val="000000" w:themeColor="text1"/>
        </w:rPr>
        <w:t>“Velilerin çözemedikleri bir durumla karşılaştıklarında çözümü okulda aramaları bir okulun rehberlik hizmetleri sunduğuna dair işaretlerdendir.”</w:t>
      </w:r>
    </w:p>
    <w:p w14:paraId="085DA881" w14:textId="77777777" w:rsidR="00430E72" w:rsidRPr="00BD06E1" w:rsidRDefault="00430E72" w:rsidP="00430E72">
      <w:pPr>
        <w:spacing w:before="120" w:after="120"/>
        <w:ind w:right="567"/>
        <w:jc w:val="both"/>
        <w:rPr>
          <w:rFonts w:cstheme="minorHAnsi"/>
          <w:b/>
          <w:bCs/>
          <w:color w:val="000000" w:themeColor="text1"/>
        </w:rPr>
      </w:pPr>
      <w:r w:rsidRPr="00BD06E1">
        <w:rPr>
          <w:rFonts w:cstheme="minorHAnsi"/>
          <w:b/>
          <w:bCs/>
          <w:color w:val="000000" w:themeColor="text1"/>
        </w:rPr>
        <w:t>Okullardaki rehberlik hizmetleri ne kadar yeterli?</w:t>
      </w:r>
    </w:p>
    <w:p w14:paraId="0C161CEE" w14:textId="77777777" w:rsidR="00430E72" w:rsidRPr="00BD06E1" w:rsidRDefault="00430E72" w:rsidP="00430E72">
      <w:pPr>
        <w:jc w:val="both"/>
        <w:rPr>
          <w:rFonts w:cstheme="minorHAnsi"/>
          <w:color w:val="000000" w:themeColor="text1"/>
        </w:rPr>
      </w:pPr>
      <w:r w:rsidRPr="00BD06E1">
        <w:rPr>
          <w:rFonts w:cstheme="minorHAnsi"/>
          <w:color w:val="000000" w:themeColor="text1"/>
        </w:rPr>
        <w:t>Araştırmacı tarafından geliştirilmiş olunan yarı yapılandırılmış görüşme formunda bulunan ‘okullardaki rehberlik hizmetleri</w:t>
      </w:r>
      <w:r w:rsidR="00B32A1E" w:rsidRPr="00BD06E1">
        <w:rPr>
          <w:rFonts w:cstheme="minorHAnsi"/>
          <w:color w:val="000000" w:themeColor="text1"/>
        </w:rPr>
        <w:t xml:space="preserve">nin yeterliliğine </w:t>
      </w:r>
      <w:r w:rsidRPr="00BD06E1">
        <w:rPr>
          <w:rFonts w:cstheme="minorHAnsi"/>
          <w:color w:val="000000" w:themeColor="text1"/>
        </w:rPr>
        <w:t>ilişkin açık uçlu soruya katılımcıların vermiş olduğu cevaplar neticesi oluşturulan tema ve kodlar Tablo 4’te sunulmuştur.</w:t>
      </w:r>
    </w:p>
    <w:p w14:paraId="4760958D" w14:textId="77777777" w:rsidR="00430E72" w:rsidRPr="00BD06E1" w:rsidRDefault="00430E72" w:rsidP="00430E72">
      <w:pPr>
        <w:jc w:val="both"/>
        <w:rPr>
          <w:rFonts w:cstheme="minorHAnsi"/>
          <w:color w:val="000000" w:themeColor="text1"/>
        </w:rPr>
      </w:pPr>
      <w:r w:rsidRPr="00BD06E1">
        <w:rPr>
          <w:rFonts w:cstheme="minorHAnsi"/>
          <w:color w:val="000000" w:themeColor="text1"/>
        </w:rPr>
        <w:t>Tablo 4. Okullardaki rehberlik hizmetlerinin yeterliliği</w:t>
      </w:r>
      <w:r w:rsidR="00583EC9" w:rsidRPr="00BD06E1">
        <w:rPr>
          <w:rFonts w:cstheme="minorHAnsi"/>
          <w:color w:val="000000" w:themeColor="text1"/>
        </w:rPr>
        <w:t>ne dair tema ve kodlar</w:t>
      </w:r>
    </w:p>
    <w:tbl>
      <w:tblPr>
        <w:tblStyle w:val="TabloKlavuzu"/>
        <w:tblW w:w="9073" w:type="dxa"/>
        <w:tblBorders>
          <w:left w:val="none" w:sz="0" w:space="0" w:color="auto"/>
          <w:right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5391"/>
        <w:gridCol w:w="2127"/>
        <w:gridCol w:w="1555"/>
      </w:tblGrid>
      <w:tr w:rsidR="00BD06E1" w:rsidRPr="00BD06E1" w14:paraId="7706E1D4" w14:textId="77777777" w:rsidTr="00B32A1E">
        <w:tc>
          <w:tcPr>
            <w:tcW w:w="5391" w:type="dxa"/>
          </w:tcPr>
          <w:p w14:paraId="5F5619D0" w14:textId="77777777" w:rsidR="00430E72" w:rsidRPr="00BD06E1" w:rsidRDefault="00430E72" w:rsidP="00583EC9">
            <w:pPr>
              <w:jc w:val="both"/>
              <w:rPr>
                <w:rFonts w:cstheme="minorHAnsi"/>
                <w:color w:val="000000" w:themeColor="text1"/>
                <w:sz w:val="24"/>
                <w:szCs w:val="24"/>
              </w:rPr>
            </w:pPr>
          </w:p>
        </w:tc>
        <w:tc>
          <w:tcPr>
            <w:tcW w:w="2127" w:type="dxa"/>
          </w:tcPr>
          <w:p w14:paraId="0529275E" w14:textId="77777777" w:rsidR="00430E72" w:rsidRPr="00BD06E1" w:rsidRDefault="00430E72" w:rsidP="00583EC9">
            <w:pPr>
              <w:jc w:val="both"/>
              <w:rPr>
                <w:rFonts w:cstheme="minorHAnsi"/>
                <w:b/>
                <w:bCs/>
                <w:color w:val="000000" w:themeColor="text1"/>
                <w:sz w:val="24"/>
                <w:szCs w:val="24"/>
              </w:rPr>
            </w:pPr>
            <w:proofErr w:type="gramStart"/>
            <w:r w:rsidRPr="00BD06E1">
              <w:rPr>
                <w:rFonts w:cstheme="minorHAnsi"/>
                <w:b/>
                <w:bCs/>
                <w:color w:val="000000" w:themeColor="text1"/>
                <w:sz w:val="24"/>
                <w:szCs w:val="24"/>
              </w:rPr>
              <w:t>f</w:t>
            </w:r>
            <w:proofErr w:type="gramEnd"/>
          </w:p>
        </w:tc>
        <w:tc>
          <w:tcPr>
            <w:tcW w:w="1555" w:type="dxa"/>
          </w:tcPr>
          <w:p w14:paraId="16D7FCB8" w14:textId="77777777" w:rsidR="00430E72" w:rsidRPr="00BD06E1" w:rsidRDefault="00430E72" w:rsidP="00583EC9">
            <w:pPr>
              <w:jc w:val="both"/>
              <w:rPr>
                <w:rFonts w:cstheme="minorHAnsi"/>
                <w:b/>
                <w:bCs/>
                <w:color w:val="000000" w:themeColor="text1"/>
                <w:sz w:val="24"/>
                <w:szCs w:val="24"/>
              </w:rPr>
            </w:pPr>
            <w:r w:rsidRPr="00BD06E1">
              <w:rPr>
                <w:rFonts w:cstheme="minorHAnsi"/>
                <w:b/>
                <w:bCs/>
                <w:color w:val="000000" w:themeColor="text1"/>
                <w:sz w:val="24"/>
                <w:szCs w:val="24"/>
              </w:rPr>
              <w:t>%</w:t>
            </w:r>
          </w:p>
        </w:tc>
      </w:tr>
      <w:tr w:rsidR="00BD06E1" w:rsidRPr="00BD06E1" w14:paraId="791990EA" w14:textId="77777777" w:rsidTr="00170A75">
        <w:tblPrEx>
          <w:tblCellMar>
            <w:left w:w="108" w:type="dxa"/>
            <w:right w:w="108" w:type="dxa"/>
          </w:tblCellMar>
        </w:tblPrEx>
        <w:tc>
          <w:tcPr>
            <w:tcW w:w="5391" w:type="dxa"/>
            <w:tcBorders>
              <w:bottom w:val="nil"/>
            </w:tcBorders>
          </w:tcPr>
          <w:p w14:paraId="5E126AB0" w14:textId="77777777" w:rsidR="00430E72" w:rsidRPr="00BD06E1" w:rsidRDefault="00430E72" w:rsidP="00583EC9">
            <w:pPr>
              <w:jc w:val="both"/>
              <w:rPr>
                <w:rFonts w:cstheme="minorHAnsi"/>
                <w:color w:val="000000" w:themeColor="text1"/>
                <w:sz w:val="24"/>
                <w:szCs w:val="24"/>
              </w:rPr>
            </w:pPr>
            <w:r w:rsidRPr="00BD06E1">
              <w:rPr>
                <w:rFonts w:eastAsia="Times New Roman" w:cstheme="minorHAnsi"/>
                <w:color w:val="000000" w:themeColor="text1"/>
                <w:sz w:val="24"/>
                <w:szCs w:val="24"/>
                <w:lang w:eastAsia="tr-TR"/>
              </w:rPr>
              <w:t>Yeterli</w:t>
            </w:r>
          </w:p>
        </w:tc>
        <w:tc>
          <w:tcPr>
            <w:tcW w:w="2127" w:type="dxa"/>
            <w:tcBorders>
              <w:bottom w:val="nil"/>
            </w:tcBorders>
          </w:tcPr>
          <w:p w14:paraId="0393D8B4" w14:textId="77777777" w:rsidR="00430E72" w:rsidRPr="00BD06E1" w:rsidRDefault="00430E72" w:rsidP="00583EC9">
            <w:pPr>
              <w:jc w:val="both"/>
              <w:rPr>
                <w:rFonts w:cstheme="minorHAnsi"/>
                <w:color w:val="000000" w:themeColor="text1"/>
                <w:sz w:val="24"/>
                <w:szCs w:val="24"/>
              </w:rPr>
            </w:pPr>
            <w:r w:rsidRPr="00BD06E1">
              <w:rPr>
                <w:rFonts w:cstheme="minorHAnsi"/>
                <w:color w:val="000000" w:themeColor="text1"/>
                <w:sz w:val="24"/>
                <w:szCs w:val="24"/>
              </w:rPr>
              <w:t>3</w:t>
            </w:r>
          </w:p>
        </w:tc>
        <w:tc>
          <w:tcPr>
            <w:tcW w:w="1555" w:type="dxa"/>
            <w:tcBorders>
              <w:bottom w:val="nil"/>
            </w:tcBorders>
          </w:tcPr>
          <w:p w14:paraId="59ED210B" w14:textId="77777777" w:rsidR="00430E72" w:rsidRPr="00BD06E1" w:rsidRDefault="00430E72" w:rsidP="00583EC9">
            <w:pPr>
              <w:jc w:val="both"/>
              <w:rPr>
                <w:rFonts w:cstheme="minorHAnsi"/>
                <w:color w:val="000000" w:themeColor="text1"/>
                <w:sz w:val="24"/>
                <w:szCs w:val="24"/>
              </w:rPr>
            </w:pPr>
            <w:r w:rsidRPr="00BD06E1">
              <w:rPr>
                <w:rFonts w:cstheme="minorHAnsi"/>
                <w:color w:val="000000" w:themeColor="text1"/>
                <w:sz w:val="24"/>
                <w:szCs w:val="24"/>
              </w:rPr>
              <w:t>21</w:t>
            </w:r>
          </w:p>
        </w:tc>
      </w:tr>
      <w:tr w:rsidR="00BD06E1" w:rsidRPr="00BD06E1" w14:paraId="220B9E3C" w14:textId="77777777" w:rsidTr="00170A75">
        <w:tblPrEx>
          <w:tblCellMar>
            <w:left w:w="108" w:type="dxa"/>
            <w:right w:w="108" w:type="dxa"/>
          </w:tblCellMar>
        </w:tblPrEx>
        <w:tc>
          <w:tcPr>
            <w:tcW w:w="5391" w:type="dxa"/>
            <w:tcBorders>
              <w:top w:val="nil"/>
              <w:bottom w:val="nil"/>
            </w:tcBorders>
          </w:tcPr>
          <w:p w14:paraId="64D94CC1" w14:textId="77777777" w:rsidR="00430E72" w:rsidRPr="00BD06E1" w:rsidRDefault="00430E72" w:rsidP="00583EC9">
            <w:pPr>
              <w:jc w:val="both"/>
              <w:rPr>
                <w:rFonts w:cstheme="minorHAnsi"/>
                <w:color w:val="000000" w:themeColor="text1"/>
                <w:sz w:val="24"/>
                <w:szCs w:val="24"/>
              </w:rPr>
            </w:pPr>
            <w:r w:rsidRPr="00BD06E1">
              <w:rPr>
                <w:rFonts w:eastAsia="Times New Roman" w:cstheme="minorHAnsi"/>
                <w:color w:val="000000" w:themeColor="text1"/>
                <w:sz w:val="24"/>
                <w:szCs w:val="24"/>
                <w:lang w:eastAsia="tr-TR"/>
              </w:rPr>
              <w:t>Yeterli Değil</w:t>
            </w:r>
          </w:p>
        </w:tc>
        <w:tc>
          <w:tcPr>
            <w:tcW w:w="2127" w:type="dxa"/>
            <w:tcBorders>
              <w:top w:val="nil"/>
              <w:bottom w:val="nil"/>
            </w:tcBorders>
          </w:tcPr>
          <w:p w14:paraId="7F6269BE" w14:textId="77777777" w:rsidR="00430E72" w:rsidRPr="00BD06E1" w:rsidRDefault="00430E72" w:rsidP="00583EC9">
            <w:pPr>
              <w:jc w:val="both"/>
              <w:rPr>
                <w:rFonts w:cstheme="minorHAnsi"/>
                <w:color w:val="000000" w:themeColor="text1"/>
                <w:sz w:val="24"/>
                <w:szCs w:val="24"/>
              </w:rPr>
            </w:pPr>
            <w:r w:rsidRPr="00BD06E1">
              <w:rPr>
                <w:rFonts w:cstheme="minorHAnsi"/>
                <w:color w:val="000000" w:themeColor="text1"/>
                <w:sz w:val="24"/>
                <w:szCs w:val="24"/>
              </w:rPr>
              <w:t>11</w:t>
            </w:r>
          </w:p>
        </w:tc>
        <w:tc>
          <w:tcPr>
            <w:tcW w:w="1555" w:type="dxa"/>
            <w:tcBorders>
              <w:top w:val="nil"/>
              <w:bottom w:val="nil"/>
            </w:tcBorders>
          </w:tcPr>
          <w:p w14:paraId="7D7F91DC" w14:textId="77777777" w:rsidR="00430E72" w:rsidRPr="00BD06E1" w:rsidRDefault="00430E72" w:rsidP="00583EC9">
            <w:pPr>
              <w:jc w:val="both"/>
              <w:rPr>
                <w:rFonts w:cstheme="minorHAnsi"/>
                <w:color w:val="000000" w:themeColor="text1"/>
                <w:sz w:val="24"/>
                <w:szCs w:val="24"/>
              </w:rPr>
            </w:pPr>
            <w:r w:rsidRPr="00BD06E1">
              <w:rPr>
                <w:rFonts w:cstheme="minorHAnsi"/>
                <w:color w:val="000000" w:themeColor="text1"/>
                <w:sz w:val="24"/>
                <w:szCs w:val="24"/>
              </w:rPr>
              <w:t>79</w:t>
            </w:r>
          </w:p>
        </w:tc>
      </w:tr>
      <w:tr w:rsidR="00BD06E1" w:rsidRPr="00BD06E1" w14:paraId="70C4E813" w14:textId="77777777" w:rsidTr="00170A75">
        <w:tblPrEx>
          <w:tblCellMar>
            <w:left w:w="108" w:type="dxa"/>
            <w:right w:w="108" w:type="dxa"/>
          </w:tblCellMar>
        </w:tblPrEx>
        <w:tc>
          <w:tcPr>
            <w:tcW w:w="5391" w:type="dxa"/>
            <w:tcBorders>
              <w:top w:val="nil"/>
            </w:tcBorders>
          </w:tcPr>
          <w:p w14:paraId="32C21A45" w14:textId="77777777" w:rsidR="00430E72" w:rsidRPr="00BD06E1" w:rsidRDefault="00430E72" w:rsidP="00583EC9">
            <w:pPr>
              <w:jc w:val="both"/>
              <w:rPr>
                <w:rFonts w:cstheme="minorHAnsi"/>
                <w:b/>
                <w:bCs/>
                <w:color w:val="000000" w:themeColor="text1"/>
                <w:sz w:val="24"/>
                <w:szCs w:val="24"/>
              </w:rPr>
            </w:pPr>
            <w:r w:rsidRPr="00BD06E1">
              <w:rPr>
                <w:rFonts w:eastAsia="Times New Roman" w:cstheme="minorHAnsi"/>
                <w:b/>
                <w:bCs/>
                <w:color w:val="000000" w:themeColor="text1"/>
                <w:sz w:val="24"/>
                <w:szCs w:val="24"/>
                <w:lang w:eastAsia="tr-TR"/>
              </w:rPr>
              <w:t>Toplam</w:t>
            </w:r>
          </w:p>
        </w:tc>
        <w:tc>
          <w:tcPr>
            <w:tcW w:w="2127" w:type="dxa"/>
            <w:tcBorders>
              <w:top w:val="nil"/>
            </w:tcBorders>
          </w:tcPr>
          <w:p w14:paraId="5B76A4ED" w14:textId="77777777" w:rsidR="00430E72" w:rsidRPr="00BD06E1" w:rsidRDefault="00430E72" w:rsidP="00583EC9">
            <w:pPr>
              <w:jc w:val="both"/>
              <w:rPr>
                <w:rFonts w:cstheme="minorHAnsi"/>
                <w:color w:val="000000" w:themeColor="text1"/>
                <w:sz w:val="24"/>
                <w:szCs w:val="24"/>
              </w:rPr>
            </w:pPr>
            <w:r w:rsidRPr="00BD06E1">
              <w:rPr>
                <w:rFonts w:cstheme="minorHAnsi"/>
                <w:color w:val="000000" w:themeColor="text1"/>
                <w:sz w:val="24"/>
                <w:szCs w:val="24"/>
              </w:rPr>
              <w:t>14</w:t>
            </w:r>
          </w:p>
        </w:tc>
        <w:tc>
          <w:tcPr>
            <w:tcW w:w="1555" w:type="dxa"/>
            <w:tcBorders>
              <w:top w:val="nil"/>
            </w:tcBorders>
          </w:tcPr>
          <w:p w14:paraId="71A20C75" w14:textId="77777777" w:rsidR="00430E72" w:rsidRPr="00BD06E1" w:rsidRDefault="00430E72" w:rsidP="00583EC9">
            <w:pPr>
              <w:jc w:val="both"/>
              <w:rPr>
                <w:rFonts w:cstheme="minorHAnsi"/>
                <w:color w:val="000000" w:themeColor="text1"/>
                <w:sz w:val="24"/>
                <w:szCs w:val="24"/>
              </w:rPr>
            </w:pPr>
            <w:r w:rsidRPr="00BD06E1">
              <w:rPr>
                <w:rFonts w:cstheme="minorHAnsi"/>
                <w:color w:val="000000" w:themeColor="text1"/>
                <w:sz w:val="24"/>
                <w:szCs w:val="24"/>
              </w:rPr>
              <w:t>100</w:t>
            </w:r>
          </w:p>
        </w:tc>
      </w:tr>
    </w:tbl>
    <w:p w14:paraId="4D081F9B" w14:textId="77777777" w:rsidR="00430E72" w:rsidRPr="00BD06E1" w:rsidRDefault="00430E72" w:rsidP="00430E72">
      <w:pPr>
        <w:jc w:val="both"/>
        <w:rPr>
          <w:rFonts w:cstheme="minorHAnsi"/>
          <w:color w:val="000000" w:themeColor="text1"/>
        </w:rPr>
      </w:pPr>
    </w:p>
    <w:p w14:paraId="4BB15D24" w14:textId="77777777" w:rsidR="00430E72" w:rsidRPr="00BD06E1" w:rsidRDefault="00430E72" w:rsidP="00430E72">
      <w:pPr>
        <w:jc w:val="both"/>
        <w:rPr>
          <w:rFonts w:cstheme="minorHAnsi"/>
          <w:color w:val="000000" w:themeColor="text1"/>
        </w:rPr>
      </w:pPr>
      <w:r w:rsidRPr="00BD06E1">
        <w:rPr>
          <w:rFonts w:cstheme="minorHAnsi"/>
          <w:color w:val="000000" w:themeColor="text1"/>
        </w:rPr>
        <w:t>Okullardaki rehberlik hizmetleri ‘yeterli değil’ şeklinde görüş bildiren bazı katılımcıların görüşlerine aşağıda yer verilmiştir;</w:t>
      </w:r>
    </w:p>
    <w:p w14:paraId="6E4F1421"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(K1): </w:t>
      </w:r>
      <w:r w:rsidR="00430E72" w:rsidRPr="00BD06E1">
        <w:rPr>
          <w:rFonts w:cstheme="minorHAnsi"/>
          <w:i/>
          <w:iCs/>
          <w:color w:val="000000" w:themeColor="text1"/>
        </w:rPr>
        <w:t xml:space="preserve">“Birçok okulda Rehberlik öğretmeni bulunmadığı için bu okullarda rehberlik hizmeti yeteri kadar gerçekleştirilemiyor, Rehberlik öğretmeni olan okullarda ise sadece akademik başarı için rehberlik öğretmenine başvuruluyor ve bu da tam olarak rehberlik hizmetinin verildiğini göstermiyor.” </w:t>
      </w:r>
    </w:p>
    <w:p w14:paraId="6AC41EF6"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(K6): </w:t>
      </w:r>
      <w:r w:rsidR="00430E72" w:rsidRPr="00BD06E1">
        <w:rPr>
          <w:rFonts w:cstheme="minorHAnsi"/>
          <w:i/>
          <w:iCs/>
          <w:color w:val="000000" w:themeColor="text1"/>
        </w:rPr>
        <w:t xml:space="preserve">“Maalesef eksiklikler çok. Personel yetersizliği, paydaşların tam dahil edilememesi eksiklikler. Sadece sorunlu olanların rehberlik servisine gönderilmesi amacının eksik uygulanmasındaki en büyük engel.” </w:t>
      </w:r>
    </w:p>
    <w:p w14:paraId="00E4AFA5"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(K7): </w:t>
      </w:r>
      <w:r w:rsidR="00430E72" w:rsidRPr="00BD06E1">
        <w:rPr>
          <w:rFonts w:cstheme="minorHAnsi"/>
          <w:i/>
          <w:iCs/>
          <w:color w:val="000000" w:themeColor="text1"/>
        </w:rPr>
        <w:t xml:space="preserve">“Okullardaki rehberlik hizmetleri öğrenci sayısının çokluğu ve evrak işlerinin fazla olmasından dolayı yeterli olmadığını düşünüyorum. Öğrenci ve veli görüşmeleri için yeterli zaman olmadığı için yüzeysel kaldığı durumlar oluyor.” </w:t>
      </w:r>
    </w:p>
    <w:p w14:paraId="6032EC2F"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(K8): </w:t>
      </w:r>
      <w:r w:rsidR="00430E72" w:rsidRPr="00BD06E1">
        <w:rPr>
          <w:rFonts w:cstheme="minorHAnsi"/>
          <w:i/>
          <w:iCs/>
          <w:color w:val="000000" w:themeColor="text1"/>
        </w:rPr>
        <w:t xml:space="preserve">“Okullardaki rehberlik hizmetlerinin çok yeterli olduğunu söyleyemem. Çünkü okullar hem çok kalabalık hem de kişilerin kendilerini mutlu hissetmelerine olanak sağlayacak donanımdan ve yeterlilikten çok uzak. Ayrıca sınıf ve branş öğretmenlerinin rehberlik hizmetlerini tek başına okul rehber öğretmenlerinin yönetebileceğini sanmaları, bu hizmetlerin etkisini azaltmaktadır. Çocukların var olan sorunlarına bir de öğrenme sürecindeki sorunlar eklenmektedir.” </w:t>
      </w:r>
    </w:p>
    <w:p w14:paraId="1C9BBD77" w14:textId="77777777" w:rsidR="00430E72" w:rsidRPr="00BD06E1" w:rsidRDefault="00430E72" w:rsidP="00430E72">
      <w:pPr>
        <w:jc w:val="both"/>
        <w:rPr>
          <w:rFonts w:cstheme="minorHAnsi"/>
          <w:color w:val="000000" w:themeColor="text1"/>
        </w:rPr>
      </w:pPr>
      <w:r w:rsidRPr="00BD06E1">
        <w:rPr>
          <w:rFonts w:cstheme="minorHAnsi"/>
          <w:color w:val="000000" w:themeColor="text1"/>
        </w:rPr>
        <w:t>Okullardaki rehberlik hizmetlerini ‘yeterli’ bulan katılımcıların görüşleri de şu şekildedir:</w:t>
      </w:r>
    </w:p>
    <w:p w14:paraId="1DC03CDF"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(K5): </w:t>
      </w:r>
      <w:r w:rsidR="00430E72" w:rsidRPr="00BD06E1">
        <w:rPr>
          <w:rFonts w:cstheme="minorHAnsi"/>
          <w:i/>
          <w:iCs/>
          <w:color w:val="000000" w:themeColor="text1"/>
        </w:rPr>
        <w:t xml:space="preserve">“Okullardaki rehberlik hizmeti çok iyi seviyededir. Rehberlik hizmetlerinin profesyonel olarak PDR mezunu öğretmenlerce sunulması hizmet kalitesini de önemli ölçüde yükseltmektedir.  Tek sorun PDR hizmetleri için ayrı bir zaman ayrılmamış olmasıdır. PDR personelleri gayet donanımlıdır ve kaliteli hizmet sunmaktadır.” </w:t>
      </w:r>
    </w:p>
    <w:p w14:paraId="72EC0B27"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(K14): </w:t>
      </w:r>
      <w:r w:rsidR="00430E72" w:rsidRPr="00BD06E1">
        <w:rPr>
          <w:rFonts w:cstheme="minorHAnsi"/>
          <w:i/>
          <w:iCs/>
          <w:color w:val="000000" w:themeColor="text1"/>
        </w:rPr>
        <w:t xml:space="preserve">“Her okulun bulunduğu çevreye göre değişmekle beraber genel anlamda yeterli.” </w:t>
      </w:r>
    </w:p>
    <w:p w14:paraId="6474D6B2" w14:textId="77777777" w:rsidR="00430E72" w:rsidRPr="00BD06E1" w:rsidRDefault="00430E72" w:rsidP="00430E72">
      <w:pPr>
        <w:spacing w:before="120" w:after="120"/>
        <w:ind w:right="567"/>
        <w:jc w:val="both"/>
        <w:rPr>
          <w:rFonts w:cstheme="minorHAnsi"/>
          <w:b/>
          <w:bCs/>
          <w:color w:val="000000" w:themeColor="text1"/>
        </w:rPr>
      </w:pPr>
      <w:r w:rsidRPr="00BD06E1">
        <w:rPr>
          <w:rFonts w:cstheme="minorHAnsi"/>
          <w:b/>
          <w:bCs/>
          <w:color w:val="000000" w:themeColor="text1"/>
        </w:rPr>
        <w:t>3.3. Okullardaki rehberlik hizmetler</w:t>
      </w:r>
      <w:r w:rsidR="00B32A1E" w:rsidRPr="00BD06E1">
        <w:rPr>
          <w:rFonts w:cstheme="minorHAnsi"/>
          <w:b/>
          <w:bCs/>
          <w:color w:val="000000" w:themeColor="text1"/>
        </w:rPr>
        <w:t>ine yönelik görüşler</w:t>
      </w:r>
    </w:p>
    <w:p w14:paraId="4AE2AA90" w14:textId="4C5CD750" w:rsidR="00B32A1E" w:rsidRPr="00BD06E1" w:rsidRDefault="00430E72" w:rsidP="00430E72">
      <w:pPr>
        <w:jc w:val="both"/>
        <w:rPr>
          <w:rFonts w:cstheme="minorHAnsi"/>
          <w:color w:val="000000" w:themeColor="text1"/>
        </w:rPr>
      </w:pPr>
      <w:r w:rsidRPr="00BD06E1">
        <w:rPr>
          <w:rFonts w:cstheme="minorHAnsi"/>
          <w:color w:val="000000" w:themeColor="text1"/>
        </w:rPr>
        <w:t>Araştırmacı tarafından geliştirilmiş olunan yarı yapılandırılmış görüşme formunda bulunan ‘okullardaki rehberlik hizmetleri nasıl olmalıdır?’ olduğuna ilişkin açık uçlu soruya katılımcıların vermiş olduğu cevaplar neticesi oluşturulan tema ve kodlar Tablo 5’te sunulmuştur.</w:t>
      </w:r>
    </w:p>
    <w:p w14:paraId="74B62A14" w14:textId="77777777" w:rsidR="00430E72" w:rsidRPr="00BD06E1" w:rsidRDefault="00430E72" w:rsidP="00430E72">
      <w:pPr>
        <w:spacing w:before="120" w:after="120"/>
        <w:ind w:right="567"/>
        <w:jc w:val="both"/>
        <w:rPr>
          <w:rFonts w:cstheme="minorHAnsi"/>
          <w:color w:val="000000" w:themeColor="text1"/>
        </w:rPr>
      </w:pPr>
      <w:bookmarkStart w:id="10" w:name="_Hlk130804951"/>
      <w:r w:rsidRPr="00BD06E1">
        <w:rPr>
          <w:rFonts w:cstheme="minorHAnsi"/>
          <w:b/>
          <w:bCs/>
          <w:color w:val="000000" w:themeColor="text1"/>
        </w:rPr>
        <w:lastRenderedPageBreak/>
        <w:t>Tablo 5.</w:t>
      </w:r>
      <w:r w:rsidR="00583EC9" w:rsidRPr="00BD06E1">
        <w:rPr>
          <w:rFonts w:cstheme="minorHAnsi"/>
          <w:color w:val="000000" w:themeColor="text1"/>
        </w:rPr>
        <w:t>Okullardaki rehberlik hizmetleri</w:t>
      </w:r>
      <w:r w:rsidR="00B32A1E" w:rsidRPr="00BD06E1">
        <w:rPr>
          <w:rFonts w:cstheme="minorHAnsi"/>
          <w:color w:val="000000" w:themeColor="text1"/>
        </w:rPr>
        <w:t>ne yönelik</w:t>
      </w:r>
      <w:r w:rsidR="00583EC9" w:rsidRPr="00BD06E1">
        <w:rPr>
          <w:rFonts w:cstheme="minorHAnsi"/>
          <w:color w:val="000000" w:themeColor="text1"/>
        </w:rPr>
        <w:t xml:space="preserve"> tema ve kodlar</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2121"/>
        <w:gridCol w:w="5812"/>
        <w:gridCol w:w="1128"/>
      </w:tblGrid>
      <w:tr w:rsidR="00BD06E1" w:rsidRPr="00BD06E1" w14:paraId="4C33948A" w14:textId="77777777" w:rsidTr="00006459">
        <w:tc>
          <w:tcPr>
            <w:tcW w:w="2121" w:type="dxa"/>
          </w:tcPr>
          <w:p w14:paraId="0B794452" w14:textId="77777777" w:rsidR="00430E72" w:rsidRPr="00BD06E1" w:rsidRDefault="00430E72" w:rsidP="00430E72">
            <w:pPr>
              <w:jc w:val="both"/>
              <w:rPr>
                <w:rFonts w:cstheme="minorHAnsi"/>
                <w:b/>
                <w:bCs/>
                <w:i/>
                <w:iCs/>
                <w:color w:val="000000" w:themeColor="text1"/>
                <w:sz w:val="24"/>
                <w:szCs w:val="24"/>
              </w:rPr>
            </w:pPr>
            <w:r w:rsidRPr="00BD06E1">
              <w:rPr>
                <w:rFonts w:cstheme="minorHAnsi"/>
                <w:b/>
                <w:bCs/>
                <w:i/>
                <w:iCs/>
                <w:color w:val="000000" w:themeColor="text1"/>
                <w:sz w:val="24"/>
                <w:szCs w:val="24"/>
              </w:rPr>
              <w:t>Temalar</w:t>
            </w:r>
          </w:p>
        </w:tc>
        <w:tc>
          <w:tcPr>
            <w:tcW w:w="5812" w:type="dxa"/>
          </w:tcPr>
          <w:p w14:paraId="463EA56D" w14:textId="77777777" w:rsidR="00430E72" w:rsidRPr="00BD06E1" w:rsidRDefault="00430E72" w:rsidP="00430E72">
            <w:pPr>
              <w:jc w:val="both"/>
              <w:rPr>
                <w:rFonts w:cstheme="minorHAnsi"/>
                <w:b/>
                <w:bCs/>
                <w:i/>
                <w:iCs/>
                <w:color w:val="000000" w:themeColor="text1"/>
                <w:sz w:val="24"/>
                <w:szCs w:val="24"/>
              </w:rPr>
            </w:pPr>
            <w:r w:rsidRPr="00BD06E1">
              <w:rPr>
                <w:rFonts w:cstheme="minorHAnsi"/>
                <w:b/>
                <w:bCs/>
                <w:i/>
                <w:iCs/>
                <w:color w:val="000000" w:themeColor="text1"/>
                <w:sz w:val="24"/>
                <w:szCs w:val="24"/>
              </w:rPr>
              <w:t>Kodlar</w:t>
            </w:r>
          </w:p>
        </w:tc>
        <w:tc>
          <w:tcPr>
            <w:tcW w:w="1128" w:type="dxa"/>
          </w:tcPr>
          <w:p w14:paraId="6C5D23CE" w14:textId="77777777" w:rsidR="00430E72" w:rsidRPr="00BD06E1" w:rsidRDefault="00430E72" w:rsidP="00430E72">
            <w:pPr>
              <w:jc w:val="both"/>
              <w:rPr>
                <w:rFonts w:cstheme="minorHAnsi"/>
                <w:b/>
                <w:bCs/>
                <w:i/>
                <w:iCs/>
                <w:color w:val="000000" w:themeColor="text1"/>
                <w:sz w:val="24"/>
                <w:szCs w:val="24"/>
              </w:rPr>
            </w:pPr>
            <w:proofErr w:type="gramStart"/>
            <w:r w:rsidRPr="00BD06E1">
              <w:rPr>
                <w:rFonts w:cstheme="minorHAnsi"/>
                <w:b/>
                <w:bCs/>
                <w:i/>
                <w:iCs/>
                <w:color w:val="000000" w:themeColor="text1"/>
                <w:sz w:val="24"/>
                <w:szCs w:val="24"/>
              </w:rPr>
              <w:t>f</w:t>
            </w:r>
            <w:proofErr w:type="gramEnd"/>
          </w:p>
        </w:tc>
      </w:tr>
      <w:tr w:rsidR="00BD06E1" w:rsidRPr="00BD06E1" w14:paraId="4CD10F6D" w14:textId="77777777" w:rsidTr="00006459">
        <w:tc>
          <w:tcPr>
            <w:tcW w:w="2121" w:type="dxa"/>
            <w:vMerge w:val="restart"/>
          </w:tcPr>
          <w:p w14:paraId="71D651F7"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Okullardaki rehberlik hizmetlerine ilişkin öneriler</w:t>
            </w:r>
          </w:p>
        </w:tc>
        <w:tc>
          <w:tcPr>
            <w:tcW w:w="5812" w:type="dxa"/>
          </w:tcPr>
          <w:p w14:paraId="461356C8"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Güvenilirlik</w:t>
            </w:r>
          </w:p>
        </w:tc>
        <w:tc>
          <w:tcPr>
            <w:tcW w:w="1128" w:type="dxa"/>
          </w:tcPr>
          <w:p w14:paraId="6EF51FC7"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3</w:t>
            </w:r>
          </w:p>
        </w:tc>
      </w:tr>
      <w:tr w:rsidR="00BD06E1" w:rsidRPr="00BD06E1" w14:paraId="3BC16FE6" w14:textId="77777777" w:rsidTr="00006459">
        <w:tc>
          <w:tcPr>
            <w:tcW w:w="2121" w:type="dxa"/>
            <w:vMerge/>
          </w:tcPr>
          <w:p w14:paraId="0B49A570" w14:textId="77777777" w:rsidR="00430E72" w:rsidRPr="00BD06E1" w:rsidRDefault="00430E72" w:rsidP="00430E72">
            <w:pPr>
              <w:jc w:val="both"/>
              <w:rPr>
                <w:rFonts w:cstheme="minorHAnsi"/>
                <w:color w:val="000000" w:themeColor="text1"/>
                <w:sz w:val="24"/>
                <w:szCs w:val="24"/>
              </w:rPr>
            </w:pPr>
          </w:p>
        </w:tc>
        <w:tc>
          <w:tcPr>
            <w:tcW w:w="5812" w:type="dxa"/>
          </w:tcPr>
          <w:p w14:paraId="235C6F30"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Kapsamlı olmalı; rehberlik hizmetlerinden öğrenci-öğretmen, veliler ve tüm okul çalışanları yararlanmalıdır.</w:t>
            </w:r>
          </w:p>
        </w:tc>
        <w:tc>
          <w:tcPr>
            <w:tcW w:w="1128" w:type="dxa"/>
          </w:tcPr>
          <w:p w14:paraId="2C225270"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3</w:t>
            </w:r>
          </w:p>
        </w:tc>
      </w:tr>
      <w:tr w:rsidR="00BD06E1" w:rsidRPr="00BD06E1" w14:paraId="628E1584" w14:textId="77777777" w:rsidTr="00006459">
        <w:tc>
          <w:tcPr>
            <w:tcW w:w="2121" w:type="dxa"/>
            <w:vMerge/>
          </w:tcPr>
          <w:p w14:paraId="06EEA2E6" w14:textId="77777777" w:rsidR="00430E72" w:rsidRPr="00BD06E1" w:rsidRDefault="00430E72" w:rsidP="00430E72">
            <w:pPr>
              <w:jc w:val="both"/>
              <w:rPr>
                <w:rFonts w:cstheme="minorHAnsi"/>
                <w:color w:val="000000" w:themeColor="text1"/>
                <w:sz w:val="24"/>
                <w:szCs w:val="24"/>
              </w:rPr>
            </w:pPr>
          </w:p>
        </w:tc>
        <w:tc>
          <w:tcPr>
            <w:tcW w:w="5812" w:type="dxa"/>
          </w:tcPr>
          <w:p w14:paraId="0BEC0AF4"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 xml:space="preserve">Okulun tüm paydaşlarının </w:t>
            </w:r>
            <w:proofErr w:type="gramStart"/>
            <w:r w:rsidRPr="00BD06E1">
              <w:rPr>
                <w:rFonts w:cstheme="minorHAnsi"/>
                <w:color w:val="000000" w:themeColor="text1"/>
                <w:sz w:val="24"/>
                <w:szCs w:val="24"/>
              </w:rPr>
              <w:t>işbirliği</w:t>
            </w:r>
            <w:proofErr w:type="gramEnd"/>
            <w:r w:rsidRPr="00BD06E1">
              <w:rPr>
                <w:rFonts w:cstheme="minorHAnsi"/>
                <w:color w:val="000000" w:themeColor="text1"/>
                <w:sz w:val="24"/>
                <w:szCs w:val="24"/>
              </w:rPr>
              <w:t xml:space="preserve"> ile gerçekleştirilmelidir.</w:t>
            </w:r>
          </w:p>
        </w:tc>
        <w:tc>
          <w:tcPr>
            <w:tcW w:w="1128" w:type="dxa"/>
          </w:tcPr>
          <w:p w14:paraId="796CEB5C"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3</w:t>
            </w:r>
          </w:p>
        </w:tc>
      </w:tr>
      <w:tr w:rsidR="00BD06E1" w:rsidRPr="00BD06E1" w14:paraId="128B11F9" w14:textId="77777777" w:rsidTr="00006459">
        <w:tc>
          <w:tcPr>
            <w:tcW w:w="2121" w:type="dxa"/>
            <w:vMerge/>
          </w:tcPr>
          <w:p w14:paraId="7FDC54C5" w14:textId="77777777" w:rsidR="00430E72" w:rsidRPr="00BD06E1" w:rsidRDefault="00430E72" w:rsidP="00430E72">
            <w:pPr>
              <w:jc w:val="both"/>
              <w:rPr>
                <w:rFonts w:cstheme="minorHAnsi"/>
                <w:color w:val="000000" w:themeColor="text1"/>
                <w:sz w:val="24"/>
                <w:szCs w:val="24"/>
              </w:rPr>
            </w:pPr>
          </w:p>
        </w:tc>
        <w:tc>
          <w:tcPr>
            <w:tcW w:w="5812" w:type="dxa"/>
          </w:tcPr>
          <w:p w14:paraId="42AD1861"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Ulaşılabilir olmalıdır.</w:t>
            </w:r>
          </w:p>
        </w:tc>
        <w:tc>
          <w:tcPr>
            <w:tcW w:w="1128" w:type="dxa"/>
          </w:tcPr>
          <w:p w14:paraId="058D232C"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3</w:t>
            </w:r>
          </w:p>
        </w:tc>
      </w:tr>
      <w:tr w:rsidR="00BD06E1" w:rsidRPr="00BD06E1" w14:paraId="279CF06B" w14:textId="77777777" w:rsidTr="00006459">
        <w:tc>
          <w:tcPr>
            <w:tcW w:w="2121" w:type="dxa"/>
            <w:vMerge/>
          </w:tcPr>
          <w:p w14:paraId="7C3D3FC4" w14:textId="77777777" w:rsidR="00430E72" w:rsidRPr="00BD06E1" w:rsidRDefault="00430E72" w:rsidP="00430E72">
            <w:pPr>
              <w:jc w:val="both"/>
              <w:rPr>
                <w:rFonts w:cstheme="minorHAnsi"/>
                <w:color w:val="000000" w:themeColor="text1"/>
                <w:sz w:val="24"/>
                <w:szCs w:val="24"/>
              </w:rPr>
            </w:pPr>
          </w:p>
        </w:tc>
        <w:tc>
          <w:tcPr>
            <w:tcW w:w="5812" w:type="dxa"/>
          </w:tcPr>
          <w:p w14:paraId="54C438E3"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Öğrenciyi tanıma</w:t>
            </w:r>
          </w:p>
        </w:tc>
        <w:tc>
          <w:tcPr>
            <w:tcW w:w="1128" w:type="dxa"/>
          </w:tcPr>
          <w:p w14:paraId="06C751E2"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2</w:t>
            </w:r>
          </w:p>
        </w:tc>
      </w:tr>
      <w:tr w:rsidR="00BD06E1" w:rsidRPr="00BD06E1" w14:paraId="39AEB0C9" w14:textId="77777777" w:rsidTr="00006459">
        <w:tc>
          <w:tcPr>
            <w:tcW w:w="2121" w:type="dxa"/>
            <w:vMerge/>
          </w:tcPr>
          <w:p w14:paraId="4ABFFDE1" w14:textId="77777777" w:rsidR="00430E72" w:rsidRPr="00BD06E1" w:rsidRDefault="00430E72" w:rsidP="00430E72">
            <w:pPr>
              <w:jc w:val="both"/>
              <w:rPr>
                <w:rFonts w:cstheme="minorHAnsi"/>
                <w:color w:val="000000" w:themeColor="text1"/>
                <w:sz w:val="24"/>
                <w:szCs w:val="24"/>
              </w:rPr>
            </w:pPr>
          </w:p>
        </w:tc>
        <w:tc>
          <w:tcPr>
            <w:tcW w:w="5812" w:type="dxa"/>
          </w:tcPr>
          <w:p w14:paraId="427B85BE"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 xml:space="preserve">Bilimsellik </w:t>
            </w:r>
          </w:p>
        </w:tc>
        <w:tc>
          <w:tcPr>
            <w:tcW w:w="1128" w:type="dxa"/>
          </w:tcPr>
          <w:p w14:paraId="17C69E2C"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3F7217CA" w14:textId="77777777" w:rsidTr="00006459">
        <w:tc>
          <w:tcPr>
            <w:tcW w:w="2121" w:type="dxa"/>
            <w:vMerge/>
          </w:tcPr>
          <w:p w14:paraId="7DC0EEB3" w14:textId="77777777" w:rsidR="00430E72" w:rsidRPr="00BD06E1" w:rsidRDefault="00430E72" w:rsidP="00430E72">
            <w:pPr>
              <w:jc w:val="both"/>
              <w:rPr>
                <w:rFonts w:cstheme="minorHAnsi"/>
                <w:color w:val="000000" w:themeColor="text1"/>
                <w:sz w:val="24"/>
                <w:szCs w:val="24"/>
              </w:rPr>
            </w:pPr>
          </w:p>
        </w:tc>
        <w:tc>
          <w:tcPr>
            <w:tcW w:w="5812" w:type="dxa"/>
          </w:tcPr>
          <w:p w14:paraId="6D924781"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 xml:space="preserve">Gizliliğe önem verilmeli. </w:t>
            </w:r>
          </w:p>
        </w:tc>
        <w:tc>
          <w:tcPr>
            <w:tcW w:w="1128" w:type="dxa"/>
          </w:tcPr>
          <w:p w14:paraId="1FCE1115"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4206B2D3" w14:textId="77777777" w:rsidTr="00006459">
        <w:tc>
          <w:tcPr>
            <w:tcW w:w="2121" w:type="dxa"/>
            <w:vMerge/>
          </w:tcPr>
          <w:p w14:paraId="17076CF6" w14:textId="77777777" w:rsidR="00430E72" w:rsidRPr="00BD06E1" w:rsidRDefault="00430E72" w:rsidP="00430E72">
            <w:pPr>
              <w:jc w:val="both"/>
              <w:rPr>
                <w:rFonts w:cstheme="minorHAnsi"/>
                <w:color w:val="000000" w:themeColor="text1"/>
                <w:sz w:val="24"/>
                <w:szCs w:val="24"/>
              </w:rPr>
            </w:pPr>
          </w:p>
        </w:tc>
        <w:tc>
          <w:tcPr>
            <w:tcW w:w="5812" w:type="dxa"/>
          </w:tcPr>
          <w:p w14:paraId="12EBE546"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Gönüllülük esasına dayanmalı.</w:t>
            </w:r>
          </w:p>
        </w:tc>
        <w:tc>
          <w:tcPr>
            <w:tcW w:w="1128" w:type="dxa"/>
          </w:tcPr>
          <w:p w14:paraId="7EC761FA"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673A8BE5" w14:textId="77777777" w:rsidTr="00006459">
        <w:tc>
          <w:tcPr>
            <w:tcW w:w="2121" w:type="dxa"/>
            <w:vMerge/>
          </w:tcPr>
          <w:p w14:paraId="16071E00" w14:textId="77777777" w:rsidR="00430E72" w:rsidRPr="00BD06E1" w:rsidRDefault="00430E72" w:rsidP="00430E72">
            <w:pPr>
              <w:jc w:val="both"/>
              <w:rPr>
                <w:rFonts w:cstheme="minorHAnsi"/>
                <w:color w:val="000000" w:themeColor="text1"/>
                <w:sz w:val="24"/>
                <w:szCs w:val="24"/>
              </w:rPr>
            </w:pPr>
          </w:p>
        </w:tc>
        <w:tc>
          <w:tcPr>
            <w:tcW w:w="5812" w:type="dxa"/>
          </w:tcPr>
          <w:p w14:paraId="2A169535"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İlkokullara sınıf rehberlik saati konulmalı</w:t>
            </w:r>
          </w:p>
        </w:tc>
        <w:tc>
          <w:tcPr>
            <w:tcW w:w="1128" w:type="dxa"/>
          </w:tcPr>
          <w:p w14:paraId="3F66D65D"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317E5C6F" w14:textId="77777777" w:rsidTr="00006459">
        <w:tc>
          <w:tcPr>
            <w:tcW w:w="2121" w:type="dxa"/>
            <w:vMerge/>
          </w:tcPr>
          <w:p w14:paraId="4C15AF6D" w14:textId="77777777" w:rsidR="00430E72" w:rsidRPr="00BD06E1" w:rsidRDefault="00430E72" w:rsidP="00430E72">
            <w:pPr>
              <w:jc w:val="both"/>
              <w:rPr>
                <w:rFonts w:cstheme="minorHAnsi"/>
                <w:color w:val="000000" w:themeColor="text1"/>
                <w:sz w:val="24"/>
                <w:szCs w:val="24"/>
              </w:rPr>
            </w:pPr>
          </w:p>
        </w:tc>
        <w:tc>
          <w:tcPr>
            <w:tcW w:w="5812" w:type="dxa"/>
          </w:tcPr>
          <w:p w14:paraId="76F7BD43"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İşin evrak kısmı çok olmamalı.</w:t>
            </w:r>
          </w:p>
        </w:tc>
        <w:tc>
          <w:tcPr>
            <w:tcW w:w="1128" w:type="dxa"/>
          </w:tcPr>
          <w:p w14:paraId="1924BD49"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363911E5" w14:textId="77777777" w:rsidTr="00006459">
        <w:tc>
          <w:tcPr>
            <w:tcW w:w="2121" w:type="dxa"/>
            <w:vMerge/>
          </w:tcPr>
          <w:p w14:paraId="57ACC9AB" w14:textId="77777777" w:rsidR="00430E72" w:rsidRPr="00BD06E1" w:rsidRDefault="00430E72" w:rsidP="00430E72">
            <w:pPr>
              <w:jc w:val="both"/>
              <w:rPr>
                <w:rFonts w:cstheme="minorHAnsi"/>
                <w:color w:val="000000" w:themeColor="text1"/>
                <w:sz w:val="24"/>
                <w:szCs w:val="24"/>
              </w:rPr>
            </w:pPr>
          </w:p>
        </w:tc>
        <w:tc>
          <w:tcPr>
            <w:tcW w:w="5812" w:type="dxa"/>
          </w:tcPr>
          <w:p w14:paraId="1AC17991"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Öğrenci ve velileri ile düzenli, rutin görüşmeler yapılmalı.</w:t>
            </w:r>
          </w:p>
        </w:tc>
        <w:tc>
          <w:tcPr>
            <w:tcW w:w="1128" w:type="dxa"/>
          </w:tcPr>
          <w:p w14:paraId="0B617E5B"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BD06E1" w:rsidRPr="00BD06E1" w14:paraId="5FD84325" w14:textId="77777777" w:rsidTr="00006459">
        <w:tc>
          <w:tcPr>
            <w:tcW w:w="2121" w:type="dxa"/>
            <w:vMerge/>
          </w:tcPr>
          <w:p w14:paraId="467057CE" w14:textId="77777777" w:rsidR="00430E72" w:rsidRPr="00BD06E1" w:rsidRDefault="00430E72" w:rsidP="00430E72">
            <w:pPr>
              <w:jc w:val="both"/>
              <w:rPr>
                <w:rFonts w:cstheme="minorHAnsi"/>
                <w:color w:val="000000" w:themeColor="text1"/>
                <w:sz w:val="24"/>
                <w:szCs w:val="24"/>
              </w:rPr>
            </w:pPr>
          </w:p>
        </w:tc>
        <w:tc>
          <w:tcPr>
            <w:tcW w:w="5812" w:type="dxa"/>
          </w:tcPr>
          <w:p w14:paraId="5EE55CF7"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Rehber öğretmene düşen öğrenci sayısı uygun olmalı</w:t>
            </w:r>
          </w:p>
        </w:tc>
        <w:tc>
          <w:tcPr>
            <w:tcW w:w="1128" w:type="dxa"/>
          </w:tcPr>
          <w:p w14:paraId="202C557C"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r w:rsidR="004E56A0" w:rsidRPr="00BD06E1" w14:paraId="3722D74B" w14:textId="77777777" w:rsidTr="00006459">
        <w:tc>
          <w:tcPr>
            <w:tcW w:w="2121" w:type="dxa"/>
            <w:vMerge/>
          </w:tcPr>
          <w:p w14:paraId="0694DF20" w14:textId="77777777" w:rsidR="00430E72" w:rsidRPr="00BD06E1" w:rsidRDefault="00430E72" w:rsidP="00430E72">
            <w:pPr>
              <w:jc w:val="both"/>
              <w:rPr>
                <w:rFonts w:cstheme="minorHAnsi"/>
                <w:color w:val="000000" w:themeColor="text1"/>
                <w:sz w:val="24"/>
                <w:szCs w:val="24"/>
              </w:rPr>
            </w:pPr>
          </w:p>
        </w:tc>
        <w:tc>
          <w:tcPr>
            <w:tcW w:w="5812" w:type="dxa"/>
          </w:tcPr>
          <w:p w14:paraId="18408BB2"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Sadece akademik başarı endeksli olmamalıdır.</w:t>
            </w:r>
          </w:p>
        </w:tc>
        <w:tc>
          <w:tcPr>
            <w:tcW w:w="1128" w:type="dxa"/>
          </w:tcPr>
          <w:p w14:paraId="7F3BE08F" w14:textId="77777777" w:rsidR="00430E72" w:rsidRPr="00BD06E1" w:rsidRDefault="00430E72" w:rsidP="00430E72">
            <w:pPr>
              <w:jc w:val="both"/>
              <w:rPr>
                <w:rFonts w:cstheme="minorHAnsi"/>
                <w:color w:val="000000" w:themeColor="text1"/>
                <w:sz w:val="24"/>
                <w:szCs w:val="24"/>
              </w:rPr>
            </w:pPr>
            <w:r w:rsidRPr="00BD06E1">
              <w:rPr>
                <w:rFonts w:cstheme="minorHAnsi"/>
                <w:color w:val="000000" w:themeColor="text1"/>
                <w:sz w:val="24"/>
                <w:szCs w:val="24"/>
              </w:rPr>
              <w:t>1</w:t>
            </w:r>
          </w:p>
        </w:tc>
      </w:tr>
    </w:tbl>
    <w:p w14:paraId="4EAA3023" w14:textId="77777777" w:rsidR="00430E72" w:rsidRPr="00BD06E1" w:rsidRDefault="00430E72" w:rsidP="00430E72">
      <w:pPr>
        <w:jc w:val="both"/>
        <w:rPr>
          <w:rFonts w:cstheme="minorHAnsi"/>
          <w:color w:val="000000" w:themeColor="text1"/>
        </w:rPr>
      </w:pPr>
    </w:p>
    <w:p w14:paraId="72058B06" w14:textId="77777777" w:rsidR="00430E72" w:rsidRPr="00BD06E1" w:rsidRDefault="00430E72" w:rsidP="00430E72">
      <w:pPr>
        <w:jc w:val="both"/>
        <w:rPr>
          <w:rFonts w:cstheme="minorHAnsi"/>
          <w:color w:val="000000" w:themeColor="text1"/>
        </w:rPr>
      </w:pPr>
      <w:r w:rsidRPr="00BD06E1">
        <w:rPr>
          <w:rFonts w:cstheme="minorHAnsi"/>
          <w:color w:val="000000" w:themeColor="text1"/>
        </w:rPr>
        <w:t>Tablo 5 incelendiğinde; okullardaki rehberlik hizmetlerinin nasıl olması gerektiğine dair katılımcı görüşlerinin, okullardaki rehberlik hizmetlerine ilişkin öneriler teması altında toplandığı ve bu tema altında; güvenilirlik; kapsamlılık; işbirliği; ulaşılabilirlik; öğrenciyi tanıma; bilimsellik; gizlilik; gönüllülük; ilkokullara sınıf rehberlik saati konulmalı; işin evrak kısmı çok olmamalı; öğrenci ve velileri ile düzenli, rutin görüşmeler yapılmalı; rehber öğretmene düşen öğrenci sayısı uygun olmalı; sadece akademik başarı endeksli olmamalı isimli 14 adet kod bulunduğu görülmektedir. Okullardaki rehberlik hizmetlerine ilişkin öneriler konusunda görüş ifade eden katılımcıların bazı görüşlerine aşağıda yer verilmiştir;</w:t>
      </w:r>
    </w:p>
    <w:p w14:paraId="59B35CFD"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(K2): </w:t>
      </w:r>
      <w:r w:rsidR="00430E72" w:rsidRPr="00BD06E1">
        <w:rPr>
          <w:rFonts w:cstheme="minorHAnsi"/>
          <w:i/>
          <w:iCs/>
          <w:color w:val="000000" w:themeColor="text1"/>
        </w:rPr>
        <w:t xml:space="preserve">“Rehberlik hizmetleri ulaşılabilir olmalıdır. Rehberlik hizmeti alanlara güven vermeli ve sürece yönelik olmalıdır.” </w:t>
      </w:r>
    </w:p>
    <w:p w14:paraId="510340D5"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(K8): </w:t>
      </w:r>
      <w:r w:rsidR="00430E72" w:rsidRPr="00BD06E1">
        <w:rPr>
          <w:rFonts w:cstheme="minorHAnsi"/>
          <w:i/>
          <w:iCs/>
          <w:color w:val="000000" w:themeColor="text1"/>
        </w:rPr>
        <w:t xml:space="preserve">“Okullardaki rehberlik hizmetleri güvenilir olmalı, ulaşılabilir olmalı, esnek ve etkili olmalıdır. Bunu da sağlayacak olan şey hazır </w:t>
      </w:r>
      <w:proofErr w:type="spellStart"/>
      <w:r w:rsidR="00430E72" w:rsidRPr="00BD06E1">
        <w:rPr>
          <w:rFonts w:cstheme="minorHAnsi"/>
          <w:i/>
          <w:iCs/>
          <w:color w:val="000000" w:themeColor="text1"/>
        </w:rPr>
        <w:t>oluşluktur</w:t>
      </w:r>
      <w:proofErr w:type="spellEnd"/>
      <w:r w:rsidR="00430E72" w:rsidRPr="00BD06E1">
        <w:rPr>
          <w:rFonts w:cstheme="minorHAnsi"/>
          <w:i/>
          <w:iCs/>
          <w:color w:val="000000" w:themeColor="text1"/>
        </w:rPr>
        <w:t xml:space="preserve">. Tüm katılımcıların yâda paydaşların istekli ve kararlı olmaları halinde verilen her hizmet sağlıklı bir şekilde amacına ulaşacaktır.” </w:t>
      </w:r>
    </w:p>
    <w:p w14:paraId="04DB0CF1"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(K3): </w:t>
      </w:r>
      <w:r w:rsidR="00430E72" w:rsidRPr="00BD06E1">
        <w:rPr>
          <w:rFonts w:cstheme="minorHAnsi"/>
          <w:i/>
          <w:iCs/>
          <w:color w:val="000000" w:themeColor="text1"/>
        </w:rPr>
        <w:t xml:space="preserve">“Okulda rehberlik hizmetleri tüm ilgililerin iş birliği ile, tüm bireylere yönelik, gönüllülük esasına dayalı, gizli, tarafsız, bilimsel, bireysel farklılıklara saygılı bir şekilde olmalıdır.” </w:t>
      </w:r>
    </w:p>
    <w:p w14:paraId="628C19B1"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(K5): </w:t>
      </w:r>
      <w:r w:rsidR="00430E72" w:rsidRPr="00BD06E1">
        <w:rPr>
          <w:rFonts w:cstheme="minorHAnsi"/>
          <w:i/>
          <w:iCs/>
          <w:color w:val="000000" w:themeColor="text1"/>
        </w:rPr>
        <w:t xml:space="preserve">“Okullardaki rehberlik hizmetleri alanında yetkin kişilerce okulun çevresinin, velilerin, öğrencilerinin ve öğretmenlerinin ihtiyaç duyduğu konuları içerecek </w:t>
      </w:r>
      <w:r w:rsidR="00A70EE0" w:rsidRPr="00BD06E1">
        <w:rPr>
          <w:rFonts w:cstheme="minorHAnsi"/>
          <w:i/>
          <w:iCs/>
          <w:color w:val="000000" w:themeColor="text1"/>
        </w:rPr>
        <w:t>ş</w:t>
      </w:r>
      <w:r w:rsidR="00430E72" w:rsidRPr="00BD06E1">
        <w:rPr>
          <w:rFonts w:cstheme="minorHAnsi"/>
          <w:i/>
          <w:iCs/>
          <w:color w:val="000000" w:themeColor="text1"/>
        </w:rPr>
        <w:t xml:space="preserve">ekilde esnek olmalıdır. Rehberlik hizmetleri klasik-davranışçı kuramlar yerine kapsayıcı ve gelişimsel bir model esaslı olmalıdır. Özelikle ilkokullarda grup rehberliği çalışmalarına ağırlık verilebilir. Okul rehberlik çalışmalarında evrak işinden ziyade uygulamaya dönük faaliyetler ortaya konulmalıdır. Rehberlik konusunda karar alıcılar ilkokullarda sınıf rehberlik saati uygulamasını hayata geçirmelidir. </w:t>
      </w:r>
      <w:proofErr w:type="spellStart"/>
      <w:r w:rsidR="00430E72" w:rsidRPr="00BD06E1">
        <w:rPr>
          <w:rFonts w:cstheme="minorHAnsi"/>
          <w:i/>
          <w:iCs/>
          <w:color w:val="000000" w:themeColor="text1"/>
        </w:rPr>
        <w:t>Pandemiden</w:t>
      </w:r>
      <w:proofErr w:type="spellEnd"/>
      <w:r w:rsidR="00430E72" w:rsidRPr="00BD06E1">
        <w:rPr>
          <w:rFonts w:cstheme="minorHAnsi"/>
          <w:i/>
          <w:iCs/>
          <w:color w:val="000000" w:themeColor="text1"/>
        </w:rPr>
        <w:t xml:space="preserve">, doğal afetlere çok hızlı </w:t>
      </w:r>
      <w:proofErr w:type="spellStart"/>
      <w:r w:rsidR="00430E72" w:rsidRPr="00BD06E1">
        <w:rPr>
          <w:rFonts w:cstheme="minorHAnsi"/>
          <w:i/>
          <w:iCs/>
          <w:color w:val="000000" w:themeColor="text1"/>
        </w:rPr>
        <w:t>travmatik</w:t>
      </w:r>
      <w:proofErr w:type="spellEnd"/>
      <w:r w:rsidR="00430E72" w:rsidRPr="00BD06E1">
        <w:rPr>
          <w:rFonts w:cstheme="minorHAnsi"/>
          <w:i/>
          <w:iCs/>
          <w:color w:val="000000" w:themeColor="text1"/>
        </w:rPr>
        <w:t xml:space="preserve"> olaylar yaşanırken rehberlik ve PDR hizmetlerinin gerekliliği yadsınamaz. Haftada en az bir ders saati olacak şekilde rehberlik saatinde kapsayıcılık, akran zorbalığı, farklı kültürlere hoşgörü gibi önemli konular </w:t>
      </w:r>
      <w:proofErr w:type="spellStart"/>
      <w:r w:rsidR="00430E72" w:rsidRPr="00BD06E1">
        <w:rPr>
          <w:rFonts w:cstheme="minorHAnsi"/>
          <w:i/>
          <w:iCs/>
          <w:color w:val="000000" w:themeColor="text1"/>
        </w:rPr>
        <w:t>multidisipliner</w:t>
      </w:r>
      <w:proofErr w:type="spellEnd"/>
      <w:r w:rsidR="00430E72" w:rsidRPr="00BD06E1">
        <w:rPr>
          <w:rFonts w:cstheme="minorHAnsi"/>
          <w:i/>
          <w:iCs/>
          <w:color w:val="000000" w:themeColor="text1"/>
        </w:rPr>
        <w:t xml:space="preserve"> bir yaklaşımla ele alınabilir. Rehberlik </w:t>
      </w:r>
      <w:r w:rsidR="00430E72" w:rsidRPr="00BD06E1">
        <w:rPr>
          <w:rFonts w:cstheme="minorHAnsi"/>
          <w:i/>
          <w:iCs/>
          <w:color w:val="000000" w:themeColor="text1"/>
        </w:rPr>
        <w:lastRenderedPageBreak/>
        <w:t xml:space="preserve">hizmetleri öğrencilerin gelişim düzeyine, okul çevresinin sosyoekonomik yapısına, şartlara göre tasarlanmalıdır.” </w:t>
      </w:r>
    </w:p>
    <w:p w14:paraId="33C29895"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(K9): </w:t>
      </w:r>
      <w:r w:rsidR="00430E72" w:rsidRPr="00BD06E1">
        <w:rPr>
          <w:rFonts w:cstheme="minorHAnsi"/>
          <w:i/>
          <w:iCs/>
          <w:color w:val="000000" w:themeColor="text1"/>
        </w:rPr>
        <w:t xml:space="preserve">“Rehber öğretmene düşen öğrenci sayısı uygun olmalı, düzenli her sınıfın öğrencileri ve velileri ile ayda bir gün görüşme olmalı (öğrenci davranışları, anne-baba davranışları, eğitim ve fırsatlar, okullar hakkında bilgilendirme), işin evrak kısmı çok olmamalı. Bu öğretmenin zamanının çoğunu almaktadır.” </w:t>
      </w:r>
    </w:p>
    <w:p w14:paraId="4B645A94" w14:textId="77777777" w:rsidR="00430E72" w:rsidRPr="00BD06E1" w:rsidRDefault="00B32A1E" w:rsidP="00430E72">
      <w:pPr>
        <w:spacing w:before="120" w:after="120"/>
        <w:ind w:left="567" w:right="567"/>
        <w:jc w:val="both"/>
        <w:rPr>
          <w:rFonts w:cstheme="minorHAnsi"/>
          <w:i/>
          <w:iCs/>
          <w:color w:val="000000" w:themeColor="text1"/>
        </w:rPr>
      </w:pPr>
      <w:r w:rsidRPr="00BD06E1">
        <w:rPr>
          <w:rFonts w:cstheme="minorHAnsi"/>
          <w:i/>
          <w:iCs/>
          <w:color w:val="000000" w:themeColor="text1"/>
        </w:rPr>
        <w:t xml:space="preserve">(K12): </w:t>
      </w:r>
      <w:r w:rsidR="00430E72" w:rsidRPr="00BD06E1">
        <w:rPr>
          <w:rFonts w:cstheme="minorHAnsi"/>
          <w:i/>
          <w:iCs/>
          <w:color w:val="000000" w:themeColor="text1"/>
        </w:rPr>
        <w:t xml:space="preserve">“Rehberlik hizmetlerine, hak ettiği önem verilmelidir. Okulun tüm paydaşlarının </w:t>
      </w:r>
      <w:proofErr w:type="gramStart"/>
      <w:r w:rsidR="00430E72" w:rsidRPr="00BD06E1">
        <w:rPr>
          <w:rFonts w:cstheme="minorHAnsi"/>
          <w:i/>
          <w:iCs/>
          <w:color w:val="000000" w:themeColor="text1"/>
        </w:rPr>
        <w:t>işbirliği</w:t>
      </w:r>
      <w:proofErr w:type="gramEnd"/>
      <w:r w:rsidR="00430E72" w:rsidRPr="00BD06E1">
        <w:rPr>
          <w:rFonts w:cstheme="minorHAnsi"/>
          <w:i/>
          <w:iCs/>
          <w:color w:val="000000" w:themeColor="text1"/>
        </w:rPr>
        <w:t xml:space="preserve"> ile gerçekleştirilmelidir. Öğretmenler, rehber öğretmenlerin tavsiyeleri doğrultusunda sınıf rehberlik çalışmalarını düzenli olarak yürütmelidir. İdare yapılan çalışmaları desteklemelidir.” </w:t>
      </w:r>
    </w:p>
    <w:bookmarkEnd w:id="10"/>
    <w:p w14:paraId="63F3C06C" w14:textId="77777777" w:rsidR="00430E72" w:rsidRPr="00BD06E1" w:rsidRDefault="00430E72" w:rsidP="003B5727">
      <w:pPr>
        <w:jc w:val="both"/>
        <w:rPr>
          <w:color w:val="000000" w:themeColor="text1"/>
        </w:rPr>
      </w:pPr>
    </w:p>
    <w:p w14:paraId="1929D537" w14:textId="77777777" w:rsidR="00732918" w:rsidRPr="00BD06E1" w:rsidRDefault="00732918" w:rsidP="00732918">
      <w:pPr>
        <w:jc w:val="both"/>
        <w:rPr>
          <w:b/>
          <w:bCs/>
          <w:color w:val="000000" w:themeColor="text1"/>
        </w:rPr>
      </w:pPr>
      <w:r w:rsidRPr="00BD06E1">
        <w:rPr>
          <w:b/>
          <w:bCs/>
          <w:color w:val="000000" w:themeColor="text1"/>
        </w:rPr>
        <w:t>Sonuç ve Tartışma</w:t>
      </w:r>
    </w:p>
    <w:p w14:paraId="74E55A9F" w14:textId="69513F4F" w:rsidR="00510CA4" w:rsidRPr="00BD06E1" w:rsidRDefault="00A70EE0" w:rsidP="00A70EE0">
      <w:pPr>
        <w:jc w:val="both"/>
        <w:rPr>
          <w:rFonts w:cstheme="minorHAnsi"/>
          <w:color w:val="000000" w:themeColor="text1"/>
        </w:rPr>
      </w:pPr>
      <w:bookmarkStart w:id="11" w:name="_Hlk133770899"/>
      <w:r w:rsidRPr="00BD06E1">
        <w:rPr>
          <w:rFonts w:cstheme="minorHAnsi"/>
          <w:color w:val="000000" w:themeColor="text1"/>
        </w:rPr>
        <w:t>Okul rehberlik hizmetlerine yönelik öğretmen görüşlerinin tespitine ilişkin yapılan araştırma sonuçlarına göre; okul rehberlik hizmetlerinin hangi yönlerinin etkili olduğuna ilişkin katılımcı görüşleri, öğrencilere, okul ve öğretmenlere, velilere ilişkin olmak üzere üç tema altında toplanmaktadır</w:t>
      </w:r>
      <w:bookmarkEnd w:id="11"/>
      <w:r w:rsidRPr="00BD06E1">
        <w:rPr>
          <w:rFonts w:cstheme="minorHAnsi"/>
          <w:color w:val="000000" w:themeColor="text1"/>
        </w:rPr>
        <w:t xml:space="preserve">. Okul rehberlik hizmetleri öğrencilerin okula uyum ve yönlendirilmelerinde (oryantasyon), kişisel, eğitsel, mesleki sorunlarını izleme ve çözüm bulmada, akademik başarılarında, bilinçlendirilmelerinde, ruhsal gelişimlerinde, sosyal ilişkiler ve iletişim kurma becerileri kazanmalarında, kendini kabul; psikolojik danışmanlık alanlarında etkili olmakta ve önemli katkılar sağlamaktadır. Okul rehberlik hizmetleri okul ve öğretmenlerin öğrenciyi tanımasında, bilgilendirmesinde, öğretmenlerin mesleki gelişiminde, öğrencilerle ilgili sorunların çözümünde, okul kültürü oluşumunda, okul-aile iş birliğinde etkili olmakta ve önemli katkılar sağlamaktadır. Kadrosunda PDR uzmanı olan okullar, olmayan okullara nazaran avantajlı konuma geçmektedir. Ayrıca; okul rehberlik hizmetleri velilere yönelik bilgilendirme faaliyetlerinde, velilerle iletişim kurmada, psikolojik danışmanlıkta, öğrenci ile ilgili sorunların çözülmesinde, velilerin öğrenciyle ilgili karar, tutum ve davranışlarının yönlendirilmesinde etkili ve yararlı </w:t>
      </w:r>
      <w:proofErr w:type="spellStart"/>
      <w:r w:rsidRPr="00BD06E1">
        <w:rPr>
          <w:rFonts w:cstheme="minorHAnsi"/>
          <w:color w:val="000000" w:themeColor="text1"/>
        </w:rPr>
        <w:t>olmaktadır.</w:t>
      </w:r>
      <w:r w:rsidR="00BD0E60" w:rsidRPr="00BD06E1">
        <w:rPr>
          <w:rFonts w:cstheme="minorHAnsi"/>
          <w:color w:val="000000" w:themeColor="text1"/>
        </w:rPr>
        <w:t>Araştırmanın</w:t>
      </w:r>
      <w:proofErr w:type="spellEnd"/>
      <w:r w:rsidR="00BD0E60" w:rsidRPr="00BD06E1">
        <w:rPr>
          <w:rFonts w:cstheme="minorHAnsi"/>
          <w:color w:val="000000" w:themeColor="text1"/>
        </w:rPr>
        <w:t xml:space="preserve"> bulgularına benzer şekilde, okul rehberlik servislerinin rehberlik plan ve programlarının geliştirilmesi ve uygulanmasında </w:t>
      </w:r>
      <w:r w:rsidR="004C4CE6" w:rsidRPr="00BD06E1">
        <w:rPr>
          <w:rFonts w:cstheme="minorHAnsi"/>
          <w:color w:val="000000" w:themeColor="text1"/>
        </w:rPr>
        <w:t xml:space="preserve">etkili olduğu </w:t>
      </w:r>
      <w:r w:rsidR="00BD0E60" w:rsidRPr="00BD06E1">
        <w:rPr>
          <w:rFonts w:cstheme="minorHAnsi"/>
          <w:color w:val="000000" w:themeColor="text1"/>
        </w:rPr>
        <w:t xml:space="preserve">(Camadan ve Sezgin, 2012; Meşeci, </w:t>
      </w:r>
      <w:r w:rsidR="00980FB4" w:rsidRPr="00BD06E1">
        <w:rPr>
          <w:rFonts w:cstheme="minorHAnsi"/>
          <w:color w:val="000000" w:themeColor="text1"/>
        </w:rPr>
        <w:t>Ö</w:t>
      </w:r>
      <w:r w:rsidR="00BD0E60" w:rsidRPr="00BD06E1">
        <w:rPr>
          <w:rFonts w:cstheme="minorHAnsi"/>
          <w:color w:val="000000" w:themeColor="text1"/>
        </w:rPr>
        <w:t xml:space="preserve">zcan, Bozdemir, </w:t>
      </w:r>
      <w:proofErr w:type="spellStart"/>
      <w:r w:rsidR="00BD0E60" w:rsidRPr="00BD06E1">
        <w:rPr>
          <w:rFonts w:cstheme="minorHAnsi"/>
          <w:color w:val="000000" w:themeColor="text1"/>
        </w:rPr>
        <w:t>vd</w:t>
      </w:r>
      <w:proofErr w:type="spellEnd"/>
      <w:r w:rsidR="00BD0E60" w:rsidRPr="00BD06E1">
        <w:rPr>
          <w:rFonts w:cstheme="minorHAnsi"/>
          <w:color w:val="000000" w:themeColor="text1"/>
        </w:rPr>
        <w:t>, 2007); rehberlik etkinliklerinin ve rehberlik planlarının geliştirilmesi ve uygulanmasında öğretmenlere önemli ölçüde yardımcı oldukları (Camadan ve Sezgin, 2012</w:t>
      </w:r>
      <w:r w:rsidR="004C4CE6" w:rsidRPr="00BD06E1">
        <w:rPr>
          <w:rFonts w:cstheme="minorHAnsi"/>
          <w:color w:val="000000" w:themeColor="text1"/>
        </w:rPr>
        <w:t xml:space="preserve">; Akbaba ve </w:t>
      </w:r>
      <w:proofErr w:type="spellStart"/>
      <w:r w:rsidR="004C4CE6" w:rsidRPr="00BD06E1">
        <w:rPr>
          <w:rFonts w:cstheme="minorHAnsi"/>
          <w:color w:val="000000" w:themeColor="text1"/>
        </w:rPr>
        <w:t>Batikan</w:t>
      </w:r>
      <w:proofErr w:type="spellEnd"/>
      <w:r w:rsidR="004C4CE6" w:rsidRPr="00BD06E1">
        <w:rPr>
          <w:rFonts w:cstheme="minorHAnsi"/>
          <w:color w:val="000000" w:themeColor="text1"/>
        </w:rPr>
        <w:t>, 2017</w:t>
      </w:r>
      <w:r w:rsidR="00BD0E60" w:rsidRPr="00BD06E1">
        <w:rPr>
          <w:rFonts w:cstheme="minorHAnsi"/>
          <w:color w:val="000000" w:themeColor="text1"/>
        </w:rPr>
        <w:t xml:space="preserve">); ancak öğretmenlere danışmanlık verilmesi gerektiği Karataş ve </w:t>
      </w:r>
      <w:r w:rsidR="004C4CE6" w:rsidRPr="00BD06E1">
        <w:rPr>
          <w:rFonts w:cstheme="minorHAnsi"/>
          <w:color w:val="000000" w:themeColor="text1"/>
        </w:rPr>
        <w:t>Şa</w:t>
      </w:r>
      <w:r w:rsidR="00BD0E60" w:rsidRPr="00BD06E1">
        <w:rPr>
          <w:rFonts w:cstheme="minorHAnsi"/>
          <w:color w:val="000000" w:themeColor="text1"/>
        </w:rPr>
        <w:t>hin Baltac</w:t>
      </w:r>
      <w:r w:rsidR="004C4CE6" w:rsidRPr="00BD06E1">
        <w:rPr>
          <w:rFonts w:cstheme="minorHAnsi"/>
          <w:color w:val="000000" w:themeColor="text1"/>
        </w:rPr>
        <w:t>ı</w:t>
      </w:r>
      <w:r w:rsidR="00BD0E60" w:rsidRPr="00BD06E1">
        <w:rPr>
          <w:rFonts w:cstheme="minorHAnsi"/>
          <w:color w:val="000000" w:themeColor="text1"/>
        </w:rPr>
        <w:t xml:space="preserve"> (2013) tarafından yapılan bir araştırmaya göre, öğretim elemanları rehberlik hizmetlerini sorun çözme, yardım ve yönlendirme olarak nitelendirmektedir. Poyraz'ın 2007 yılında yaptığı araştırmada öğret</w:t>
      </w:r>
      <w:r w:rsidR="004C4CE6" w:rsidRPr="00BD06E1">
        <w:rPr>
          <w:rFonts w:cstheme="minorHAnsi"/>
          <w:color w:val="000000" w:themeColor="text1"/>
        </w:rPr>
        <w:t>menlerin</w:t>
      </w:r>
      <w:r w:rsidR="00BD0E60" w:rsidRPr="00BD06E1">
        <w:rPr>
          <w:rFonts w:cstheme="minorHAnsi"/>
          <w:color w:val="000000" w:themeColor="text1"/>
        </w:rPr>
        <w:t xml:space="preserve">, okullarda öğretmenlere yönelik rehberlik hizmetleri arasında ilk dört sırayı danışmanlık, psikolojik danışma, kişiyi tanıma ve yöneltme-yerleştirme olarak sıralamışlardır. Öte yandan, </w:t>
      </w:r>
      <w:proofErr w:type="spellStart"/>
      <w:r w:rsidR="00BD0E60" w:rsidRPr="00BD06E1">
        <w:rPr>
          <w:rFonts w:cstheme="minorHAnsi"/>
          <w:color w:val="000000" w:themeColor="text1"/>
        </w:rPr>
        <w:t>Tagay</w:t>
      </w:r>
      <w:proofErr w:type="spellEnd"/>
      <w:r w:rsidR="00BD0E60" w:rsidRPr="00BD06E1">
        <w:rPr>
          <w:rFonts w:cstheme="minorHAnsi"/>
          <w:color w:val="000000" w:themeColor="text1"/>
        </w:rPr>
        <w:t xml:space="preserve"> ve </w:t>
      </w:r>
      <w:proofErr w:type="spellStart"/>
      <w:r w:rsidR="00BD0E60" w:rsidRPr="00BD06E1">
        <w:rPr>
          <w:rFonts w:cstheme="minorHAnsi"/>
          <w:color w:val="000000" w:themeColor="text1"/>
        </w:rPr>
        <w:t>Savi</w:t>
      </w:r>
      <w:r w:rsidR="004C4CE6" w:rsidRPr="00BD06E1">
        <w:rPr>
          <w:rFonts w:cstheme="minorHAnsi"/>
          <w:color w:val="000000" w:themeColor="text1"/>
        </w:rPr>
        <w:t>Ç</w:t>
      </w:r>
      <w:r w:rsidR="00BD0E60" w:rsidRPr="00BD06E1">
        <w:rPr>
          <w:rFonts w:cstheme="minorHAnsi"/>
          <w:color w:val="000000" w:themeColor="text1"/>
        </w:rPr>
        <w:t>akar</w:t>
      </w:r>
      <w:proofErr w:type="spellEnd"/>
      <w:r w:rsidR="00BD0E60" w:rsidRPr="00BD06E1">
        <w:rPr>
          <w:rFonts w:cstheme="minorHAnsi"/>
          <w:color w:val="000000" w:themeColor="text1"/>
        </w:rPr>
        <w:t xml:space="preserve"> (2017)</w:t>
      </w:r>
      <w:r w:rsidR="00B32A1E" w:rsidRPr="00BD06E1">
        <w:rPr>
          <w:rFonts w:cstheme="minorHAnsi"/>
          <w:color w:val="000000" w:themeColor="text1"/>
        </w:rPr>
        <w:t xml:space="preserve">’a </w:t>
      </w:r>
      <w:r w:rsidR="00BD0E60" w:rsidRPr="00BD06E1">
        <w:rPr>
          <w:rFonts w:cstheme="minorHAnsi"/>
          <w:color w:val="000000" w:themeColor="text1"/>
        </w:rPr>
        <w:t xml:space="preserve">göre, okul rehberlik hizmetleri arasında bilgilendirme oturumları, bire bir danışmanlık, seminerler ve </w:t>
      </w:r>
      <w:r w:rsidR="004C4CE6" w:rsidRPr="00BD06E1">
        <w:rPr>
          <w:rFonts w:cstheme="minorHAnsi"/>
          <w:color w:val="000000" w:themeColor="text1"/>
        </w:rPr>
        <w:t xml:space="preserve">öğretmenlere </w:t>
      </w:r>
      <w:r w:rsidR="00BD0E60" w:rsidRPr="00BD06E1">
        <w:rPr>
          <w:rFonts w:cstheme="minorHAnsi"/>
          <w:color w:val="000000" w:themeColor="text1"/>
        </w:rPr>
        <w:t xml:space="preserve">destek de yer almaktadır. Meşeci, </w:t>
      </w:r>
      <w:r w:rsidR="004C4CE6" w:rsidRPr="00BD06E1">
        <w:rPr>
          <w:rFonts w:cstheme="minorHAnsi"/>
          <w:color w:val="000000" w:themeColor="text1"/>
        </w:rPr>
        <w:t>Öz</w:t>
      </w:r>
      <w:r w:rsidR="00BD0E60" w:rsidRPr="00BD06E1">
        <w:rPr>
          <w:rFonts w:cstheme="minorHAnsi"/>
          <w:color w:val="000000" w:themeColor="text1"/>
        </w:rPr>
        <w:t>can, Bozdemir ve diğerleri (2007)</w:t>
      </w:r>
      <w:r w:rsidR="00CE26BE" w:rsidRPr="00BD06E1">
        <w:rPr>
          <w:rFonts w:cstheme="minorHAnsi"/>
          <w:color w:val="000000" w:themeColor="text1"/>
        </w:rPr>
        <w:t xml:space="preserve"> ise bu araştırma bulgularından daha farklı olarak </w:t>
      </w:r>
      <w:r w:rsidR="00BD0E60" w:rsidRPr="00BD06E1">
        <w:rPr>
          <w:rFonts w:cstheme="minorHAnsi"/>
          <w:color w:val="000000" w:themeColor="text1"/>
        </w:rPr>
        <w:t xml:space="preserve">öğretim elemanlarının okul rehberlik hizmetlerinden çok az fayda sağladığını ileri sürmektedir. Araştırma bulgularına benzer şekilde, okul yöneticilerinin rehberlik hizmetlerini </w:t>
      </w:r>
      <w:proofErr w:type="spellStart"/>
      <w:r w:rsidR="00BD0E60" w:rsidRPr="00BD06E1">
        <w:rPr>
          <w:rFonts w:cstheme="minorHAnsi"/>
          <w:color w:val="000000" w:themeColor="text1"/>
        </w:rPr>
        <w:t>mentorluk</w:t>
      </w:r>
      <w:proofErr w:type="spellEnd"/>
      <w:r w:rsidR="00BD0E60" w:rsidRPr="00BD06E1">
        <w:rPr>
          <w:rFonts w:cstheme="minorHAnsi"/>
          <w:color w:val="000000" w:themeColor="text1"/>
        </w:rPr>
        <w:t xml:space="preserve"> ve problem çözme olarak tanımladıkları (Karataş ve </w:t>
      </w:r>
      <w:r w:rsidR="004C4CE6" w:rsidRPr="00BD06E1">
        <w:rPr>
          <w:rFonts w:cstheme="minorHAnsi"/>
          <w:color w:val="000000" w:themeColor="text1"/>
        </w:rPr>
        <w:t>Ş</w:t>
      </w:r>
      <w:r w:rsidR="00BD0E60" w:rsidRPr="00BD06E1">
        <w:rPr>
          <w:rFonts w:cstheme="minorHAnsi"/>
          <w:color w:val="000000" w:themeColor="text1"/>
        </w:rPr>
        <w:t>ahin Baltac</w:t>
      </w:r>
      <w:r w:rsidR="00B32A1E" w:rsidRPr="00BD06E1">
        <w:rPr>
          <w:rFonts w:cstheme="minorHAnsi"/>
          <w:color w:val="000000" w:themeColor="text1"/>
        </w:rPr>
        <w:t>ı</w:t>
      </w:r>
      <w:r w:rsidR="00BD0E60" w:rsidRPr="00BD06E1">
        <w:rPr>
          <w:rFonts w:cstheme="minorHAnsi"/>
          <w:color w:val="000000" w:themeColor="text1"/>
        </w:rPr>
        <w:t xml:space="preserve">, 2013), okul rehberlik servislerinin tüm okul çalışanları arasında iletişim ve </w:t>
      </w:r>
      <w:proofErr w:type="gramStart"/>
      <w:r w:rsidR="00BD0E60" w:rsidRPr="00BD06E1">
        <w:rPr>
          <w:rFonts w:cstheme="minorHAnsi"/>
          <w:color w:val="000000" w:themeColor="text1"/>
        </w:rPr>
        <w:t>işbirliğine</w:t>
      </w:r>
      <w:proofErr w:type="gramEnd"/>
      <w:r w:rsidR="00BD0E60" w:rsidRPr="00BD06E1">
        <w:rPr>
          <w:rFonts w:cstheme="minorHAnsi"/>
          <w:color w:val="000000" w:themeColor="text1"/>
        </w:rPr>
        <w:t xml:space="preserve"> önemli katkılar sağladığı (Akbaba ve </w:t>
      </w:r>
      <w:proofErr w:type="spellStart"/>
      <w:r w:rsidR="00BD0E60" w:rsidRPr="00BD06E1">
        <w:rPr>
          <w:rFonts w:cstheme="minorHAnsi"/>
          <w:color w:val="000000" w:themeColor="text1"/>
        </w:rPr>
        <w:t>Batikan</w:t>
      </w:r>
      <w:proofErr w:type="spellEnd"/>
      <w:r w:rsidR="00BD0E60" w:rsidRPr="00BD06E1">
        <w:rPr>
          <w:rFonts w:cstheme="minorHAnsi"/>
          <w:color w:val="000000" w:themeColor="text1"/>
        </w:rPr>
        <w:t xml:space="preserve">, 2017), okul rehberlik servislerinin okul rehberlik programlarının uygulanmasında okul yönetimi ile işbirliği ve anlayış içinde olduğu belirtilmektedir. Camadan ve Sezgin'e (2012) göre, okul rehberlik hizmetleri kapsamında veliler, aile içi iletişim ve çocuk </w:t>
      </w:r>
      <w:r w:rsidR="00BD0E60" w:rsidRPr="00BD06E1">
        <w:rPr>
          <w:rFonts w:cstheme="minorHAnsi"/>
          <w:color w:val="000000" w:themeColor="text1"/>
        </w:rPr>
        <w:lastRenderedPageBreak/>
        <w:t xml:space="preserve">yetiştirme gibi konularda seminerler aracılığıyla eğitilmekte ve görüşmeler yoluyla katkı sağlanmaktadır. Öte yandan, </w:t>
      </w:r>
      <w:proofErr w:type="spellStart"/>
      <w:r w:rsidR="00BD0E60" w:rsidRPr="00BD06E1">
        <w:rPr>
          <w:rFonts w:cstheme="minorHAnsi"/>
          <w:color w:val="000000" w:themeColor="text1"/>
        </w:rPr>
        <w:t>Tagay</w:t>
      </w:r>
      <w:proofErr w:type="spellEnd"/>
      <w:r w:rsidR="00BD0E60" w:rsidRPr="00BD06E1">
        <w:rPr>
          <w:rFonts w:cstheme="minorHAnsi"/>
          <w:color w:val="000000" w:themeColor="text1"/>
        </w:rPr>
        <w:t xml:space="preserve"> ve </w:t>
      </w:r>
      <w:proofErr w:type="spellStart"/>
      <w:r w:rsidR="00BD0E60" w:rsidRPr="00BD06E1">
        <w:rPr>
          <w:rFonts w:cstheme="minorHAnsi"/>
          <w:color w:val="000000" w:themeColor="text1"/>
        </w:rPr>
        <w:t>Savi</w:t>
      </w:r>
      <w:r w:rsidR="004C4CE6" w:rsidRPr="00BD06E1">
        <w:rPr>
          <w:rFonts w:cstheme="minorHAnsi"/>
          <w:color w:val="000000" w:themeColor="text1"/>
        </w:rPr>
        <w:t>Ç</w:t>
      </w:r>
      <w:r w:rsidR="00BD0E60" w:rsidRPr="00BD06E1">
        <w:rPr>
          <w:rFonts w:cstheme="minorHAnsi"/>
          <w:color w:val="000000" w:themeColor="text1"/>
        </w:rPr>
        <w:t>akar</w:t>
      </w:r>
      <w:proofErr w:type="spellEnd"/>
      <w:r w:rsidR="00BD0E60" w:rsidRPr="00BD06E1">
        <w:rPr>
          <w:rFonts w:cstheme="minorHAnsi"/>
          <w:color w:val="000000" w:themeColor="text1"/>
        </w:rPr>
        <w:t xml:space="preserve"> (2017)</w:t>
      </w:r>
      <w:r w:rsidR="00B32A1E" w:rsidRPr="00BD06E1">
        <w:rPr>
          <w:rFonts w:cstheme="minorHAnsi"/>
          <w:color w:val="000000" w:themeColor="text1"/>
        </w:rPr>
        <w:t>’a</w:t>
      </w:r>
      <w:r w:rsidR="00BD0E60" w:rsidRPr="00BD06E1">
        <w:rPr>
          <w:rFonts w:cstheme="minorHAnsi"/>
          <w:color w:val="000000" w:themeColor="text1"/>
        </w:rPr>
        <w:t xml:space="preserve"> göre, veliler okul rehberlik hizmetlerinden danışmanlık, seminer ve bilgilendirme açısından yararlanmaktadır. Görüldüğü üzere, okullarda rehberlik çalışmaları kapsamında yapılan danışmanlık çalışmaları, velilerin bilgilerini artırmaya, onları bilgilendirmeye ve okulla </w:t>
      </w:r>
      <w:proofErr w:type="gramStart"/>
      <w:r w:rsidR="00BD0E60" w:rsidRPr="00BD06E1">
        <w:rPr>
          <w:rFonts w:cstheme="minorHAnsi"/>
          <w:color w:val="000000" w:themeColor="text1"/>
        </w:rPr>
        <w:t>işbirliği</w:t>
      </w:r>
      <w:proofErr w:type="gramEnd"/>
      <w:r w:rsidR="00BD0E60" w:rsidRPr="00BD06E1">
        <w:rPr>
          <w:rFonts w:cstheme="minorHAnsi"/>
          <w:color w:val="000000" w:themeColor="text1"/>
        </w:rPr>
        <w:t xml:space="preserve"> yapmalarını sağlamaya yardımcı olmaktadır.</w:t>
      </w:r>
      <w:bookmarkStart w:id="12" w:name="_Hlk133770912"/>
      <w:r w:rsidR="00170A75">
        <w:rPr>
          <w:rFonts w:cstheme="minorHAnsi"/>
          <w:color w:val="000000" w:themeColor="text1"/>
        </w:rPr>
        <w:t xml:space="preserve"> </w:t>
      </w:r>
      <w:r w:rsidRPr="00BD06E1">
        <w:rPr>
          <w:rFonts w:cstheme="minorHAnsi"/>
          <w:color w:val="000000" w:themeColor="text1"/>
        </w:rPr>
        <w:t xml:space="preserve">Araştırma sonuçlarına göre, bir okulda rehberlik hizmetleri sunulduğuna dair işaretler; öğrencilerin, okul yönetimi ve PDR birimi ile velilerin tutum, davranış ve uygulamalarında kendini göstermektedir. </w:t>
      </w:r>
      <w:bookmarkEnd w:id="12"/>
      <w:r w:rsidRPr="00BD06E1">
        <w:rPr>
          <w:rFonts w:cstheme="minorHAnsi"/>
          <w:color w:val="000000" w:themeColor="text1"/>
        </w:rPr>
        <w:t xml:space="preserve">Öncelikle rehberlik hizmeti sunulan okullarda öğrencilerin; çözüme odaklandıkları, sorunlarını paylaştıkları gerek arkadaşları gerekse öğretmenleri ile iyi ilişkiler kurdukları, verimli ve etkili çalışma yaptıkları, dolayısıyla geleceğe daha iyi hazırlandıkları, bu okullarda öğrencilere yönelik etkinlik, seminer, gezi vb. aktivite ve faaliyetler yürütüldüğü, özellikle yeni başlayan öğrenciler için oryantasyon ve uyum çalışmaları yapıldığı gözlemlenmektedir. İkinci olarak; rehberlik hizmeti sunulan okullarda okul yönetimi, PDR birimi yada öğretmeninin kolay ulaşılabilir olduğu, öğrencilerin ve velilerin rehber öğretmeni tanıdıkları, onunla sorunlarını rahatça paylaşabildikleri, rehberlik biriminin öğrenciler ve diğer öğretmenlerle sürekli iletişim ve etkileşim halinde olduğu, okul yönetimi ve rehberlik biriminin uygun zamanlarda öğrencilere yönelik etkinlik, gezi, seminer vb. organizasyonlar tertip ettikleri, veli görüşme ve ziyaretleri yaptıkları, belirlenen sorunlara zamanında müdahale ile çözümler üretildiği ve takibinin yapıldığı, rehberlikle ilgili görsel ve yazılı dokümanların güncellendiği,  oryantasyon ve uyum programlarına önem verildiği, okuldaki bütün personelin, öğrenci ve öğretmenlerin uyum içinde sağlıklı bir öğrenme ortamı oluşturdukları görülmektedir. Üçüncü olarak; rehberlik hizmeti sunulan okullarda velilerin rehber öğretmeni tanıdıkları ve öğrenciyle ilgili sorunları onunla rahatça paylaşabildikleri, velilerin okul ve veli arasında kurulan sağlıklı iletişim kanalı sayesinde çocuklarının kat ettiği aşamaları ve yaşadığı sorunları zamanında fark edebildikleri ve devamında yine okul rehberlik biriminin yönlendirme ve danışmanlığında tutum ve davranış şekillerini buna göre belirledikleri, velilere yönelik gezi, seminer, görüşme ve ziyaretler gerçekleştirildiği </w:t>
      </w:r>
      <w:r w:rsidR="00CE26BE" w:rsidRPr="00BD06E1">
        <w:rPr>
          <w:rFonts w:cstheme="minorHAnsi"/>
          <w:color w:val="000000" w:themeColor="text1"/>
        </w:rPr>
        <w:t>belirtilmiştir</w:t>
      </w:r>
      <w:r w:rsidRPr="00BD06E1">
        <w:rPr>
          <w:rFonts w:cstheme="minorHAnsi"/>
          <w:color w:val="000000" w:themeColor="text1"/>
        </w:rPr>
        <w:t>.</w:t>
      </w:r>
      <w:r w:rsidR="00170A75">
        <w:rPr>
          <w:rFonts w:cstheme="minorHAnsi"/>
          <w:color w:val="000000" w:themeColor="text1"/>
        </w:rPr>
        <w:t xml:space="preserve"> </w:t>
      </w:r>
      <w:r w:rsidR="00BD0E60" w:rsidRPr="00BD06E1">
        <w:rPr>
          <w:rFonts w:cstheme="minorHAnsi"/>
          <w:color w:val="000000" w:themeColor="text1"/>
        </w:rPr>
        <w:t xml:space="preserve">Sezer ve Can (2019), öğrencilerin memnuniyeti ve daha iyi öğrenme için okullardaki rehberlik hizmetlerinin iyileştirilmesi gerektiğini ileri sürmektedir. Görüldüğü üzere, çocukların memnuniyeti okul rehberlik hizmetlerinin kalitesinden olumlu yönde etkilenmektedir. Camadan ve Sezgin'e (2012) göre, okul rehberlik hizmetlerinin etkililiği ve başarısı için başta okul yöneticileri, öğretmenler ve veliler olmak üzere tüm paydaşların ortak bir anlayışla </w:t>
      </w:r>
      <w:proofErr w:type="gramStart"/>
      <w:r w:rsidR="00BD0E60" w:rsidRPr="00BD06E1">
        <w:rPr>
          <w:rFonts w:cstheme="minorHAnsi"/>
          <w:color w:val="000000" w:themeColor="text1"/>
        </w:rPr>
        <w:t>işbirliği</w:t>
      </w:r>
      <w:proofErr w:type="gramEnd"/>
      <w:r w:rsidR="00BD0E60" w:rsidRPr="00BD06E1">
        <w:rPr>
          <w:rFonts w:cstheme="minorHAnsi"/>
          <w:color w:val="000000" w:themeColor="text1"/>
        </w:rPr>
        <w:t xml:space="preserve"> yapması gerekmektedir. Araştırma, rehberliğin sorun odaklı bir çalışma alanı olarak görüldüğünü ve okuldaki zorlukların azalmasının rehberlik hizmetlerinin en önemli varlık göstergelerinden biri olduğunu ortaya koymuştur</w:t>
      </w:r>
      <w:r w:rsidR="00510CA4" w:rsidRPr="00BD06E1">
        <w:rPr>
          <w:rFonts w:cstheme="minorHAnsi"/>
          <w:color w:val="000000" w:themeColor="text1"/>
        </w:rPr>
        <w:t>.</w:t>
      </w:r>
    </w:p>
    <w:p w14:paraId="1DD27615" w14:textId="6CF69F86" w:rsidR="00510CA4" w:rsidRPr="00BD06E1" w:rsidRDefault="00A70EE0" w:rsidP="00A70EE0">
      <w:pPr>
        <w:jc w:val="both"/>
        <w:rPr>
          <w:rFonts w:cstheme="minorHAnsi"/>
          <w:color w:val="000000" w:themeColor="text1"/>
        </w:rPr>
      </w:pPr>
      <w:r w:rsidRPr="00BD06E1">
        <w:rPr>
          <w:rFonts w:cstheme="minorHAnsi"/>
          <w:color w:val="000000" w:themeColor="text1"/>
        </w:rPr>
        <w:t xml:space="preserve">Araştırma sonuçlarına göre; </w:t>
      </w:r>
      <w:bookmarkStart w:id="13" w:name="_Hlk133770924"/>
      <w:r w:rsidRPr="00BD06E1">
        <w:rPr>
          <w:rFonts w:cstheme="minorHAnsi"/>
          <w:color w:val="000000" w:themeColor="text1"/>
        </w:rPr>
        <w:t xml:space="preserve">katılımcıların </w:t>
      </w:r>
      <w:r w:rsidR="00B32A1E" w:rsidRPr="00BD06E1">
        <w:rPr>
          <w:rFonts w:cstheme="minorHAnsi"/>
          <w:color w:val="000000" w:themeColor="text1"/>
        </w:rPr>
        <w:t>büyük bölümü</w:t>
      </w:r>
      <w:r w:rsidRPr="00BD06E1">
        <w:rPr>
          <w:rFonts w:cstheme="minorHAnsi"/>
          <w:color w:val="000000" w:themeColor="text1"/>
        </w:rPr>
        <w:t xml:space="preserve"> okullardaki rehberlik hizmetlerinin yeterli olmadığı ifade edilmiştir</w:t>
      </w:r>
      <w:bookmarkEnd w:id="13"/>
      <w:r w:rsidRPr="00BD06E1">
        <w:rPr>
          <w:rFonts w:cstheme="minorHAnsi"/>
          <w:color w:val="000000" w:themeColor="text1"/>
        </w:rPr>
        <w:t xml:space="preserve">. Katılımcıların sadece </w:t>
      </w:r>
      <w:proofErr w:type="gramStart"/>
      <w:r w:rsidRPr="00BD06E1">
        <w:rPr>
          <w:rFonts w:cstheme="minorHAnsi"/>
          <w:color w:val="000000" w:themeColor="text1"/>
        </w:rPr>
        <w:t>%21</w:t>
      </w:r>
      <w:proofErr w:type="gramEnd"/>
      <w:r w:rsidRPr="00BD06E1">
        <w:rPr>
          <w:rFonts w:cstheme="minorHAnsi"/>
          <w:color w:val="000000" w:themeColor="text1"/>
        </w:rPr>
        <w:t xml:space="preserve">’i bulundukları okullarda rehberlik hizmetlerinin yeterli ve iyi durumda olduğunu belirtmişlerdir. Okullardaki rehberlik hizmetleri ‘yeterli değil’ şeklinde görüş bildiren katılımcılar; birçok okulda rehberlik öğretmeni bulunmaması, personel sayısının yetersiz olması, öğrenci ve veli görüşmeleri için yeterli zaman bulunmaması, okulların kalabalık öğrenci sayısının çok olması ve evrak işlerinin fazlalığı nedenleri ile okullarda rehberlik hizmetinin yeteri kadar gerçekleştirilemediğini; rehberlik öğretmeni olan okullarda ise sadece akademik başarı için rehberlik öğretmenine başvurulduğunu, paydaşların tam olarak çalışmalara dahil edilemediğini, rehberlik hizmetlerinin tek başına okul rehber öğretmenlerince yönetilemeyeceğini diğer sınıf ve branş öğretmenlerinin de sürece dahil olmaları gerektiğini ifade etmişlerdir. Okullardaki rehberlik hizmetlerini ‘yeterli’ bulan katılımcılar ise; rehberlik hizmetlerinin profesyonel olarak PDR </w:t>
      </w:r>
      <w:r w:rsidRPr="00BD06E1">
        <w:rPr>
          <w:rFonts w:cstheme="minorHAnsi"/>
          <w:color w:val="000000" w:themeColor="text1"/>
        </w:rPr>
        <w:lastRenderedPageBreak/>
        <w:t>mezunu öğretmenlerce sunulmasının hizmet kalitesini önemli ölçüde yükselttiğini ancak PDR hizmetleri için ayrı bir zaman ayrılması gerektiğini belirtmişlerdir.</w:t>
      </w:r>
      <w:r w:rsidR="00170A75">
        <w:rPr>
          <w:rFonts w:cstheme="minorHAnsi"/>
          <w:color w:val="000000" w:themeColor="text1"/>
        </w:rPr>
        <w:t xml:space="preserve"> </w:t>
      </w:r>
      <w:r w:rsidR="00BD0E60" w:rsidRPr="00BD06E1">
        <w:rPr>
          <w:rFonts w:cstheme="minorHAnsi"/>
          <w:color w:val="000000" w:themeColor="text1"/>
        </w:rPr>
        <w:t xml:space="preserve">Karataş </w:t>
      </w:r>
      <w:proofErr w:type="spellStart"/>
      <w:r w:rsidR="00BD0E60" w:rsidRPr="00BD06E1">
        <w:rPr>
          <w:rFonts w:cstheme="minorHAnsi"/>
          <w:color w:val="000000" w:themeColor="text1"/>
        </w:rPr>
        <w:t>ve</w:t>
      </w:r>
      <w:r w:rsidR="004C4CE6" w:rsidRPr="00BD06E1">
        <w:rPr>
          <w:rFonts w:cstheme="minorHAnsi"/>
          <w:color w:val="000000" w:themeColor="text1"/>
        </w:rPr>
        <w:t>Şa</w:t>
      </w:r>
      <w:r w:rsidR="00BD0E60" w:rsidRPr="00BD06E1">
        <w:rPr>
          <w:rFonts w:cstheme="minorHAnsi"/>
          <w:color w:val="000000" w:themeColor="text1"/>
        </w:rPr>
        <w:t>hin</w:t>
      </w:r>
      <w:proofErr w:type="spellEnd"/>
      <w:r w:rsidR="00BD0E60" w:rsidRPr="00BD06E1">
        <w:rPr>
          <w:rFonts w:cstheme="minorHAnsi"/>
          <w:color w:val="000000" w:themeColor="text1"/>
        </w:rPr>
        <w:t xml:space="preserve"> Baltac</w:t>
      </w:r>
      <w:r w:rsidR="00CE26BE" w:rsidRPr="00BD06E1">
        <w:rPr>
          <w:rFonts w:cstheme="minorHAnsi"/>
          <w:color w:val="000000" w:themeColor="text1"/>
        </w:rPr>
        <w:t>ı</w:t>
      </w:r>
      <w:r w:rsidR="00BD0E60" w:rsidRPr="00BD06E1">
        <w:rPr>
          <w:rFonts w:cstheme="minorHAnsi"/>
          <w:color w:val="000000" w:themeColor="text1"/>
        </w:rPr>
        <w:t>'</w:t>
      </w:r>
      <w:r w:rsidR="00CE26BE" w:rsidRPr="00BD06E1">
        <w:rPr>
          <w:rFonts w:cstheme="minorHAnsi"/>
          <w:color w:val="000000" w:themeColor="text1"/>
        </w:rPr>
        <w:t>n</w:t>
      </w:r>
      <w:r w:rsidR="00BD0E60" w:rsidRPr="00BD06E1">
        <w:rPr>
          <w:rFonts w:cstheme="minorHAnsi"/>
          <w:color w:val="000000" w:themeColor="text1"/>
        </w:rPr>
        <w:t>ın (2013) araştırma bulgularına göre, okul yöneticileri rehberlik hizmetlerinin yeterli olduğunu düşünürken, sınıf rehber öğretmenleri de aynı görüştedir ancak yeterli sayıda olmadığını düşünmektedir. Diğer taraftan, öğrencilerin yarısı rehberlik hizmetlerinin yeterli olduğunu düşünmektedir. Yüksel-</w:t>
      </w:r>
      <w:r w:rsidR="004C4CE6" w:rsidRPr="00BD06E1">
        <w:rPr>
          <w:rFonts w:cstheme="minorHAnsi"/>
          <w:color w:val="000000" w:themeColor="text1"/>
        </w:rPr>
        <w:t>Ş</w:t>
      </w:r>
      <w:r w:rsidR="00BD0E60" w:rsidRPr="00BD06E1">
        <w:rPr>
          <w:rFonts w:cstheme="minorHAnsi"/>
          <w:color w:val="000000" w:themeColor="text1"/>
        </w:rPr>
        <w:t xml:space="preserve">ahin'e (2008) göre, psikolojik danışma ve rehberlik hizmetleri alanında en sık sunulan hizmetler, psikolojik danışma hizmetleri, danışmanlık, yöneltme ve yerleştirme, izleme, çevre ve velilerle ilişkiler, yönlendirme, araştırma ve değerlendirme, bilgi toplama ve yayma ve oryantasyondur. Görüldüğü gibi, bilgilendirme ve tavsiye, rehberlik hizmetlerinin temel öncelikleridir. Diğer hizmet alanlarında daha fazla çaba gösterilmesi gerektiği iddia edilebilir. Camadan ve Sezgin (2012) tarafından yapılan araştırmanın bulguları, okul yöneticilerinin öğretmenler ve veliler için yararlı rehberlik faaliyetleri olarak düşündükleri şeylerle tutarlıdır. Araştırma bulgularının aksine, okul yöneticileri hem öğrencilere hem de okul görevlilerine yönelik rehberlik faaliyetlerinin faydalı olduğuna inanmaktadır. Okul müdürlerinin rehberlik hizmetlerini yetersiz bulmaları ve sorunlu öğrencilerin tespit edilerek takip edilmesini beklemeleri (Meşeci, </w:t>
      </w:r>
      <w:r w:rsidR="004C4CE6" w:rsidRPr="00BD06E1">
        <w:rPr>
          <w:rFonts w:cstheme="minorHAnsi"/>
          <w:color w:val="000000" w:themeColor="text1"/>
        </w:rPr>
        <w:t>Ö</w:t>
      </w:r>
      <w:r w:rsidR="00BD0E60" w:rsidRPr="00BD06E1">
        <w:rPr>
          <w:rFonts w:cstheme="minorHAnsi"/>
          <w:color w:val="000000" w:themeColor="text1"/>
        </w:rPr>
        <w:t>zcan, Bozdemir ve Diğerleri, 2007) de araştırmanın rehberlik hizmetlerine ilişkin bulgularının okul yöneticileri açısından yetersiz bulunmasına katkıda bulunabilir. Dolayısıyla, mevcut hizmetlerin etkililiği, okul yöneticilerinin rehberlik hizmetlerine ilişkin algı ve beklentilerinden olumsuz etkileniyor olabilir</w:t>
      </w:r>
      <w:r w:rsidR="00510CA4" w:rsidRPr="00BD06E1">
        <w:rPr>
          <w:rFonts w:cstheme="minorHAnsi"/>
          <w:color w:val="000000" w:themeColor="text1"/>
        </w:rPr>
        <w:t>.</w:t>
      </w:r>
    </w:p>
    <w:p w14:paraId="2E08C1E5" w14:textId="4C52D21D" w:rsidR="00A70EE0" w:rsidRPr="00BD06E1" w:rsidRDefault="00A70EE0" w:rsidP="00A70EE0">
      <w:pPr>
        <w:jc w:val="both"/>
        <w:rPr>
          <w:rFonts w:cstheme="minorHAnsi"/>
          <w:color w:val="000000" w:themeColor="text1"/>
        </w:rPr>
      </w:pPr>
      <w:r w:rsidRPr="00BD06E1">
        <w:rPr>
          <w:rFonts w:cstheme="minorHAnsi"/>
          <w:color w:val="000000" w:themeColor="text1"/>
        </w:rPr>
        <w:t xml:space="preserve">Araştırma sonuçlarına </w:t>
      </w:r>
      <w:bookmarkStart w:id="14" w:name="_Hlk133770939"/>
      <w:r w:rsidRPr="00BD06E1">
        <w:rPr>
          <w:rFonts w:cstheme="minorHAnsi"/>
          <w:color w:val="000000" w:themeColor="text1"/>
        </w:rPr>
        <w:t xml:space="preserve">göre okullardaki rehberlik hizmetlerine ilişkin katılımcıların önerileri: okullardaki rehberlik hizmetleri güvenilir olmalı; hizmeti alanlara güven vermeli, kapsamlı olmalı; rehberlik hizmetlerinden öğrenci-öğretmen, veliler ve tüm okul çalışanları yararlanmalı, ulaşılabilir olmalı; öğrenci ve veliler rehberlik birimine veya öğretmenine rahatlıkla ulaşabilmeli, sorunlarını paylaşabilmelidir. </w:t>
      </w:r>
      <w:bookmarkEnd w:id="14"/>
      <w:r w:rsidRPr="00BD06E1">
        <w:rPr>
          <w:rFonts w:cstheme="minorHAnsi"/>
          <w:color w:val="000000" w:themeColor="text1"/>
        </w:rPr>
        <w:t xml:space="preserve">Rehberlik bilimsel esaslara ve bulgulara göre yürütülmeli ve gizliliğe önem verilmelidir. Okulun tüm paydaşları rehberlik konusunda etkileşim içerisinde olmalı ve </w:t>
      </w:r>
      <w:proofErr w:type="gramStart"/>
      <w:r w:rsidRPr="00BD06E1">
        <w:rPr>
          <w:rFonts w:cstheme="minorHAnsi"/>
          <w:color w:val="000000" w:themeColor="text1"/>
        </w:rPr>
        <w:t>işbirliği</w:t>
      </w:r>
      <w:proofErr w:type="gramEnd"/>
      <w:r w:rsidRPr="00BD06E1">
        <w:rPr>
          <w:rFonts w:cstheme="minorHAnsi"/>
          <w:color w:val="000000" w:themeColor="text1"/>
        </w:rPr>
        <w:t xml:space="preserve"> yapmalıdırlar. İlkokullara sınıf rehberlik saati konulmalıdır. Öğrenci ve velileri ile düzenli, rutin görüşmeler yapılmalı, bir rehber öğretmene düşen öğrenci sayısı uygun ölçüde olmalıdır. Rehber öğretmenlere zaman alıcı yersiz evrak düzenleme işlemleri verilmemelidir. Ayrıca rehberlik sadece akademik başarı endeksli olmamalıdır.</w:t>
      </w:r>
      <w:r w:rsidR="00170A75">
        <w:rPr>
          <w:rFonts w:cstheme="minorHAnsi"/>
          <w:color w:val="000000" w:themeColor="text1"/>
        </w:rPr>
        <w:t xml:space="preserve"> </w:t>
      </w:r>
      <w:r w:rsidR="00A03580" w:rsidRPr="00BD06E1">
        <w:rPr>
          <w:rFonts w:cstheme="minorHAnsi"/>
          <w:color w:val="000000" w:themeColor="text1"/>
        </w:rPr>
        <w:t>Rehberlik hizmetlerinin etkili bir şekilde sunulabilmesi için daha fazla işbirliğine ihtiyaç duyulduğu (Karataş ve ahin Baltac</w:t>
      </w:r>
      <w:r w:rsidR="004C4CE6" w:rsidRPr="00BD06E1">
        <w:rPr>
          <w:rFonts w:cstheme="minorHAnsi"/>
          <w:color w:val="000000" w:themeColor="text1"/>
        </w:rPr>
        <w:t>ı</w:t>
      </w:r>
      <w:r w:rsidR="00A03580" w:rsidRPr="00BD06E1">
        <w:rPr>
          <w:rFonts w:cstheme="minorHAnsi"/>
          <w:color w:val="000000" w:themeColor="text1"/>
        </w:rPr>
        <w:t>, 2013), hizmetlerin nicelik ve nitelik açısından geliştirilmesi gerektiği (Poyraz, 2006), okul yöneticilerinin ve öğretmenlerin rehberlik hizmetleri konusunda bilinçlendirilmesi ve sektöre yönelik uygulanabilir yasal düzenlemelerin yapılması gerektiği bildirilmektedir (Koçak-B</w:t>
      </w:r>
      <w:r w:rsidR="004C4CE6" w:rsidRPr="00BD06E1">
        <w:rPr>
          <w:rFonts w:cstheme="minorHAnsi"/>
          <w:color w:val="000000" w:themeColor="text1"/>
        </w:rPr>
        <w:t>ı</w:t>
      </w:r>
      <w:r w:rsidR="00A03580" w:rsidRPr="00BD06E1">
        <w:rPr>
          <w:rFonts w:cstheme="minorHAnsi"/>
          <w:color w:val="000000" w:themeColor="text1"/>
        </w:rPr>
        <w:t xml:space="preserve">çak ve </w:t>
      </w:r>
      <w:proofErr w:type="spellStart"/>
      <w:r w:rsidR="00A03580" w:rsidRPr="00BD06E1">
        <w:rPr>
          <w:rFonts w:cstheme="minorHAnsi"/>
          <w:color w:val="000000" w:themeColor="text1"/>
        </w:rPr>
        <w:t>Ottekin-Demirbolat</w:t>
      </w:r>
      <w:proofErr w:type="spellEnd"/>
      <w:r w:rsidR="00A03580" w:rsidRPr="00BD06E1">
        <w:rPr>
          <w:rFonts w:cstheme="minorHAnsi"/>
          <w:color w:val="000000" w:themeColor="text1"/>
        </w:rPr>
        <w:t xml:space="preserve">, 2019). Ayrıca, rehberlik hizmetlerinin etkililiğinin belirlenmesi için Türkiye'de psikolojik danışma ve rehberlik programlarının geliştirilmesi, uygulanması ve değerlendirilmesine yönelik çalışmaların gerekli olduğu belirtilmektedir (Terzi, </w:t>
      </w:r>
      <w:proofErr w:type="spellStart"/>
      <w:r w:rsidR="00A03580" w:rsidRPr="00BD06E1">
        <w:rPr>
          <w:rFonts w:cstheme="minorHAnsi"/>
          <w:color w:val="000000" w:themeColor="text1"/>
        </w:rPr>
        <w:t>Ergüner</w:t>
      </w:r>
      <w:proofErr w:type="spellEnd"/>
      <w:r w:rsidR="00A03580" w:rsidRPr="00BD06E1">
        <w:rPr>
          <w:rFonts w:cstheme="minorHAnsi"/>
          <w:color w:val="000000" w:themeColor="text1"/>
        </w:rPr>
        <w:t xml:space="preserve"> Tekinalp ve </w:t>
      </w:r>
      <w:proofErr w:type="spellStart"/>
      <w:r w:rsidR="00A03580" w:rsidRPr="00BD06E1">
        <w:rPr>
          <w:rFonts w:cstheme="minorHAnsi"/>
          <w:color w:val="000000" w:themeColor="text1"/>
        </w:rPr>
        <w:t>Leuwerke</w:t>
      </w:r>
      <w:proofErr w:type="spellEnd"/>
      <w:r w:rsidR="00A03580" w:rsidRPr="00BD06E1">
        <w:rPr>
          <w:rFonts w:cstheme="minorHAnsi"/>
          <w:color w:val="000000" w:themeColor="text1"/>
        </w:rPr>
        <w:t xml:space="preserve">, 2011). Bu çalışmalar, öğretmenlerin rehberlik ve psikolojik danışma ihtiyaçlarının karşılanması ve veli, öğretmen ve idarecilerin </w:t>
      </w:r>
      <w:proofErr w:type="gramStart"/>
      <w:r w:rsidR="00A03580" w:rsidRPr="00BD06E1">
        <w:rPr>
          <w:rFonts w:cstheme="minorHAnsi"/>
          <w:color w:val="000000" w:themeColor="text1"/>
        </w:rPr>
        <w:t>işbirliğinin</w:t>
      </w:r>
      <w:proofErr w:type="gramEnd"/>
      <w:r w:rsidR="00A03580" w:rsidRPr="00BD06E1">
        <w:rPr>
          <w:rFonts w:cstheme="minorHAnsi"/>
          <w:color w:val="000000" w:themeColor="text1"/>
        </w:rPr>
        <w:t xml:space="preserve"> sağlanması için de gereklidir</w:t>
      </w:r>
      <w:r w:rsidR="00510CA4" w:rsidRPr="00BD06E1">
        <w:rPr>
          <w:rFonts w:cstheme="minorHAnsi"/>
          <w:color w:val="000000" w:themeColor="text1"/>
        </w:rPr>
        <w:t>.</w:t>
      </w:r>
    </w:p>
    <w:p w14:paraId="3CB7CD7B" w14:textId="77777777" w:rsidR="00170A75" w:rsidRDefault="00170A75" w:rsidP="00A70EE0">
      <w:pPr>
        <w:jc w:val="both"/>
        <w:rPr>
          <w:rFonts w:cstheme="minorHAnsi"/>
          <w:color w:val="000000" w:themeColor="text1"/>
        </w:rPr>
      </w:pPr>
    </w:p>
    <w:p w14:paraId="210345DC" w14:textId="205374E2" w:rsidR="00A70EE0" w:rsidRPr="00BD06E1" w:rsidRDefault="00A70EE0" w:rsidP="00A70EE0">
      <w:pPr>
        <w:jc w:val="both"/>
        <w:rPr>
          <w:rFonts w:cstheme="minorHAnsi"/>
          <w:color w:val="000000" w:themeColor="text1"/>
        </w:rPr>
      </w:pPr>
      <w:r w:rsidRPr="00BD06E1">
        <w:rPr>
          <w:rFonts w:cstheme="minorHAnsi"/>
          <w:color w:val="000000" w:themeColor="text1"/>
        </w:rPr>
        <w:t>Öneriler:</w:t>
      </w:r>
    </w:p>
    <w:p w14:paraId="159BD055" w14:textId="77777777" w:rsidR="00732918" w:rsidRPr="00BD06E1" w:rsidRDefault="00A70EE0" w:rsidP="00A70EE0">
      <w:pPr>
        <w:jc w:val="both"/>
        <w:rPr>
          <w:rFonts w:cstheme="minorHAnsi"/>
          <w:color w:val="000000" w:themeColor="text1"/>
        </w:rPr>
      </w:pPr>
      <w:r w:rsidRPr="00BD06E1">
        <w:rPr>
          <w:rFonts w:cstheme="minorHAnsi"/>
          <w:color w:val="000000" w:themeColor="text1"/>
        </w:rPr>
        <w:t xml:space="preserve">Araştırma sonuçları ışığında, okullardaki rehberlik hizmetlerinin öğrenci, öğretmen, okul yöneticileri ve veliler için sağladığı yararlar dikkate alınarak bu alandaki personel yetersizliğinin, rehber öğretmen eksikliğinin giderilmesi, rehber öğretmen bulunmayan ya da öğrenci mevcuduna göre yeterli sayıda rehber öğretmen bulunmayan okullara gerekli görevlendirmelerin yapılması, rehberlik hizmetlerinin etkili bir şekilde yürütülebilmesi için </w:t>
      </w:r>
      <w:r w:rsidRPr="00BD06E1">
        <w:rPr>
          <w:rFonts w:cstheme="minorHAnsi"/>
          <w:color w:val="000000" w:themeColor="text1"/>
        </w:rPr>
        <w:lastRenderedPageBreak/>
        <w:t>gerek kurum içi gerekse kurum dışı ilgililerin ve paydaşların katkılarının sağlanması amacıyla gerekli düzenleyici işlemlerin yapılması, okul rehberlik birimleri için gerekli fiziki ortamların oluşturulması ve kaynak tahsisinin yapılması önerilmektedir.</w:t>
      </w:r>
    </w:p>
    <w:p w14:paraId="15940454" w14:textId="77777777" w:rsidR="00732918" w:rsidRPr="00BD06E1" w:rsidRDefault="00732918" w:rsidP="003B5727">
      <w:pPr>
        <w:jc w:val="both"/>
        <w:rPr>
          <w:color w:val="000000" w:themeColor="text1"/>
        </w:rPr>
      </w:pPr>
    </w:p>
    <w:p w14:paraId="6AC4EF87" w14:textId="7252B72E" w:rsidR="000B7F11" w:rsidRPr="00170A75" w:rsidRDefault="00732918" w:rsidP="00170A75">
      <w:pPr>
        <w:jc w:val="both"/>
        <w:rPr>
          <w:b/>
          <w:bCs/>
          <w:color w:val="000000" w:themeColor="text1"/>
        </w:rPr>
      </w:pPr>
      <w:r w:rsidRPr="00BD06E1">
        <w:rPr>
          <w:b/>
          <w:bCs/>
          <w:color w:val="000000" w:themeColor="text1"/>
        </w:rPr>
        <w:t>Referans</w:t>
      </w:r>
    </w:p>
    <w:p w14:paraId="2025F020" w14:textId="77777777" w:rsidR="000B7F11" w:rsidRPr="00BD06E1" w:rsidRDefault="000B7F11" w:rsidP="00170A75">
      <w:pPr>
        <w:autoSpaceDE w:val="0"/>
        <w:autoSpaceDN w:val="0"/>
        <w:adjustRightInd w:val="0"/>
        <w:spacing w:after="240"/>
        <w:ind w:left="567" w:hanging="567"/>
        <w:jc w:val="both"/>
        <w:rPr>
          <w:rFonts w:cstheme="minorHAnsi"/>
          <w:color w:val="000000" w:themeColor="text1"/>
        </w:rPr>
      </w:pPr>
      <w:r w:rsidRPr="00BD06E1">
        <w:rPr>
          <w:rFonts w:cstheme="minorHAnsi"/>
          <w:color w:val="000000" w:themeColor="text1"/>
        </w:rPr>
        <w:t xml:space="preserve">Akbaba, A. ve </w:t>
      </w:r>
      <w:proofErr w:type="spellStart"/>
      <w:r w:rsidRPr="00BD06E1">
        <w:rPr>
          <w:rFonts w:cstheme="minorHAnsi"/>
          <w:color w:val="000000" w:themeColor="text1"/>
        </w:rPr>
        <w:t>Batikan</w:t>
      </w:r>
      <w:proofErr w:type="spellEnd"/>
      <w:r w:rsidRPr="00BD06E1">
        <w:rPr>
          <w:rFonts w:cstheme="minorHAnsi"/>
          <w:color w:val="000000" w:themeColor="text1"/>
        </w:rPr>
        <w:t xml:space="preserve">, T. (2017). Okul yönetici ve sınıf rehber öğretmenlerinin okullardaki rehberlik servisleri hakkındaki görüşleri: Van örneği. </w:t>
      </w:r>
      <w:r w:rsidRPr="00BD06E1">
        <w:rPr>
          <w:rFonts w:cstheme="minorHAnsi"/>
          <w:i/>
          <w:iCs/>
          <w:color w:val="000000" w:themeColor="text1"/>
        </w:rPr>
        <w:t>Iğdır Üniversitesi Sosyal Bilimler Dergisi, 11</w:t>
      </w:r>
      <w:r w:rsidRPr="00BD06E1">
        <w:rPr>
          <w:rFonts w:cstheme="minorHAnsi"/>
          <w:color w:val="000000" w:themeColor="text1"/>
        </w:rPr>
        <w:t>, 89-122.</w:t>
      </w:r>
    </w:p>
    <w:p w14:paraId="6A79CC9F" w14:textId="77777777" w:rsidR="000B7F11" w:rsidRPr="00BD06E1" w:rsidRDefault="000B7F11" w:rsidP="00170A75">
      <w:pPr>
        <w:autoSpaceDE w:val="0"/>
        <w:autoSpaceDN w:val="0"/>
        <w:adjustRightInd w:val="0"/>
        <w:spacing w:after="240"/>
        <w:ind w:left="567" w:hanging="567"/>
        <w:jc w:val="both"/>
        <w:rPr>
          <w:rFonts w:cstheme="minorHAnsi"/>
          <w:color w:val="000000" w:themeColor="text1"/>
        </w:rPr>
      </w:pPr>
      <w:r w:rsidRPr="00BD06E1">
        <w:rPr>
          <w:rFonts w:cstheme="minorHAnsi"/>
          <w:color w:val="000000" w:themeColor="text1"/>
        </w:rPr>
        <w:t xml:space="preserve">Camadan, F. ve Sezgin, F. (2012). İlköğretim okulu müdürlerinin okul rehberlik </w:t>
      </w:r>
      <w:proofErr w:type="spellStart"/>
      <w:r w:rsidRPr="00BD06E1">
        <w:rPr>
          <w:rFonts w:cstheme="minorHAnsi"/>
          <w:color w:val="000000" w:themeColor="text1"/>
        </w:rPr>
        <w:t>hizmetlerineilişkingörüşleriüzerine</w:t>
      </w:r>
      <w:proofErr w:type="spellEnd"/>
      <w:r w:rsidRPr="00BD06E1">
        <w:rPr>
          <w:rFonts w:cstheme="minorHAnsi"/>
          <w:color w:val="000000" w:themeColor="text1"/>
        </w:rPr>
        <w:t xml:space="preserve"> nitel bir araştırma. </w:t>
      </w:r>
      <w:r w:rsidRPr="00BD06E1">
        <w:rPr>
          <w:rFonts w:cstheme="minorHAnsi"/>
          <w:i/>
          <w:iCs/>
          <w:color w:val="000000" w:themeColor="text1"/>
        </w:rPr>
        <w:t>Türk Psikolojik Danışma ve Rehberlik Dergisi, 4</w:t>
      </w:r>
      <w:r w:rsidRPr="00BD06E1">
        <w:rPr>
          <w:rFonts w:cstheme="minorHAnsi"/>
          <w:color w:val="000000" w:themeColor="text1"/>
        </w:rPr>
        <w:t>(38), 199-211.</w:t>
      </w:r>
    </w:p>
    <w:p w14:paraId="5DABD729" w14:textId="77777777" w:rsidR="000B7F11" w:rsidRPr="00BD06E1" w:rsidRDefault="000B7F11" w:rsidP="00170A75">
      <w:pPr>
        <w:autoSpaceDE w:val="0"/>
        <w:autoSpaceDN w:val="0"/>
        <w:adjustRightInd w:val="0"/>
        <w:spacing w:after="240"/>
        <w:ind w:left="567" w:hanging="567"/>
        <w:jc w:val="both"/>
        <w:rPr>
          <w:rFonts w:cstheme="minorHAnsi"/>
          <w:i/>
          <w:iCs/>
          <w:color w:val="000000" w:themeColor="text1"/>
        </w:rPr>
      </w:pPr>
      <w:r w:rsidRPr="00BD06E1">
        <w:rPr>
          <w:rFonts w:cstheme="minorHAnsi"/>
          <w:color w:val="000000" w:themeColor="text1"/>
        </w:rPr>
        <w:t>Can, E. (2011). Sınıf öğretmenlerinin rehberlik ve danışma ihtiyaçlarının belirlenmesi.</w:t>
      </w:r>
      <w:r w:rsidRPr="00BD06E1">
        <w:rPr>
          <w:rFonts w:cstheme="minorHAnsi"/>
          <w:i/>
          <w:iCs/>
          <w:color w:val="000000" w:themeColor="text1"/>
        </w:rPr>
        <w:t>10.UlusalSınıfÖğretmenliği Eğitimi Sempozyumu (5-7 Mayıs)</w:t>
      </w:r>
      <w:r w:rsidRPr="00BD06E1">
        <w:rPr>
          <w:rFonts w:cstheme="minorHAnsi"/>
          <w:color w:val="000000" w:themeColor="text1"/>
        </w:rPr>
        <w:t xml:space="preserve">, </w:t>
      </w:r>
      <w:r w:rsidRPr="00BD06E1">
        <w:rPr>
          <w:rFonts w:cstheme="minorHAnsi"/>
          <w:i/>
          <w:iCs/>
          <w:color w:val="000000" w:themeColor="text1"/>
        </w:rPr>
        <w:t>2</w:t>
      </w:r>
      <w:r w:rsidRPr="00BD06E1">
        <w:rPr>
          <w:rFonts w:cstheme="minorHAnsi"/>
          <w:color w:val="000000" w:themeColor="text1"/>
        </w:rPr>
        <w:t>(1), İçinde (496-501. ss.). Sivas.</w:t>
      </w:r>
    </w:p>
    <w:p w14:paraId="246A3336" w14:textId="77777777" w:rsidR="000B7F11" w:rsidRPr="00BD06E1" w:rsidRDefault="000B7F11" w:rsidP="00170A75">
      <w:pPr>
        <w:autoSpaceDE w:val="0"/>
        <w:autoSpaceDN w:val="0"/>
        <w:adjustRightInd w:val="0"/>
        <w:spacing w:after="240"/>
        <w:ind w:left="567" w:hanging="567"/>
        <w:jc w:val="both"/>
        <w:rPr>
          <w:rFonts w:cstheme="minorHAnsi"/>
          <w:i/>
          <w:iCs/>
          <w:color w:val="000000" w:themeColor="text1"/>
        </w:rPr>
      </w:pPr>
      <w:r w:rsidRPr="00BD06E1">
        <w:rPr>
          <w:rFonts w:cstheme="minorHAnsi"/>
          <w:color w:val="000000" w:themeColor="text1"/>
        </w:rPr>
        <w:t xml:space="preserve">Can, E. (2018). Millî Eğitim Bakanlığı Rehberlik Hizmetleri Yönetmeliğinin değerlendirilmesi. </w:t>
      </w:r>
      <w:proofErr w:type="spellStart"/>
      <w:r w:rsidRPr="00BD06E1">
        <w:rPr>
          <w:rFonts w:cstheme="minorHAnsi"/>
          <w:i/>
          <w:iCs/>
          <w:color w:val="000000" w:themeColor="text1"/>
        </w:rPr>
        <w:t>InternationalSocialSciencesStudiesJournal</w:t>
      </w:r>
      <w:proofErr w:type="spellEnd"/>
      <w:r w:rsidRPr="00BD06E1">
        <w:rPr>
          <w:rFonts w:cstheme="minorHAnsi"/>
          <w:i/>
          <w:iCs/>
          <w:color w:val="000000" w:themeColor="text1"/>
        </w:rPr>
        <w:t>, 4</w:t>
      </w:r>
      <w:r w:rsidRPr="00BD06E1">
        <w:rPr>
          <w:rFonts w:cstheme="minorHAnsi"/>
          <w:color w:val="000000" w:themeColor="text1"/>
        </w:rPr>
        <w:t>(23), 4556-4560.</w:t>
      </w:r>
    </w:p>
    <w:p w14:paraId="193B6700" w14:textId="77777777" w:rsidR="000B7F11" w:rsidRPr="00BD06E1" w:rsidRDefault="000B7F11" w:rsidP="00170A75">
      <w:pPr>
        <w:autoSpaceDE w:val="0"/>
        <w:autoSpaceDN w:val="0"/>
        <w:adjustRightInd w:val="0"/>
        <w:spacing w:after="240"/>
        <w:ind w:left="567" w:hanging="567"/>
        <w:jc w:val="both"/>
        <w:rPr>
          <w:rFonts w:cstheme="minorHAnsi"/>
          <w:color w:val="000000" w:themeColor="text1"/>
        </w:rPr>
      </w:pPr>
      <w:r w:rsidRPr="00BD06E1">
        <w:rPr>
          <w:rFonts w:cstheme="minorHAnsi"/>
          <w:color w:val="000000" w:themeColor="text1"/>
        </w:rPr>
        <w:t xml:space="preserve">Erkan, S. (2001). </w:t>
      </w:r>
      <w:r w:rsidRPr="00BD06E1">
        <w:rPr>
          <w:rFonts w:cstheme="minorHAnsi"/>
          <w:i/>
          <w:iCs/>
          <w:color w:val="000000" w:themeColor="text1"/>
        </w:rPr>
        <w:t>Okul psikolojik danışma ve rehberlik programlarının hazırlanması</w:t>
      </w:r>
      <w:r w:rsidRPr="00BD06E1">
        <w:rPr>
          <w:rFonts w:cstheme="minorHAnsi"/>
          <w:color w:val="000000" w:themeColor="text1"/>
        </w:rPr>
        <w:t xml:space="preserve">. </w:t>
      </w:r>
      <w:proofErr w:type="spellStart"/>
      <w:proofErr w:type="gramStart"/>
      <w:r w:rsidRPr="00BD06E1">
        <w:rPr>
          <w:rFonts w:cstheme="minorHAnsi"/>
          <w:color w:val="000000" w:themeColor="text1"/>
        </w:rPr>
        <w:t>Ankara:NobelYayınDağıtım</w:t>
      </w:r>
      <w:proofErr w:type="spellEnd"/>
      <w:proofErr w:type="gramEnd"/>
    </w:p>
    <w:p w14:paraId="16EB3050" w14:textId="77777777" w:rsidR="000B7F11" w:rsidRPr="00BD06E1" w:rsidRDefault="000B7F11" w:rsidP="00170A75">
      <w:pPr>
        <w:autoSpaceDE w:val="0"/>
        <w:autoSpaceDN w:val="0"/>
        <w:adjustRightInd w:val="0"/>
        <w:spacing w:after="240"/>
        <w:ind w:left="567" w:hanging="567"/>
        <w:jc w:val="both"/>
        <w:rPr>
          <w:rFonts w:cstheme="minorHAnsi"/>
          <w:color w:val="000000" w:themeColor="text1"/>
        </w:rPr>
      </w:pPr>
      <w:r w:rsidRPr="00BD06E1">
        <w:rPr>
          <w:rFonts w:cstheme="minorHAnsi"/>
          <w:color w:val="000000" w:themeColor="text1"/>
        </w:rPr>
        <w:t xml:space="preserve">Karataş, Z. ve Şahin Baltacı, H. (2013). Ortaöğretim kurumlarında yürütülen </w:t>
      </w:r>
      <w:proofErr w:type="spellStart"/>
      <w:r w:rsidRPr="00BD06E1">
        <w:rPr>
          <w:rFonts w:cstheme="minorHAnsi"/>
          <w:color w:val="000000" w:themeColor="text1"/>
        </w:rPr>
        <w:t>psikolojikdanışma</w:t>
      </w:r>
      <w:proofErr w:type="spellEnd"/>
      <w:r w:rsidRPr="00BD06E1">
        <w:rPr>
          <w:rFonts w:cstheme="minorHAnsi"/>
          <w:color w:val="000000" w:themeColor="text1"/>
        </w:rPr>
        <w:t xml:space="preserve"> ve </w:t>
      </w:r>
      <w:proofErr w:type="spellStart"/>
      <w:r w:rsidRPr="00BD06E1">
        <w:rPr>
          <w:rFonts w:cstheme="minorHAnsi"/>
          <w:color w:val="000000" w:themeColor="text1"/>
        </w:rPr>
        <w:t>rehberlikhizmetlerine</w:t>
      </w:r>
      <w:proofErr w:type="spellEnd"/>
      <w:r w:rsidRPr="00BD06E1">
        <w:rPr>
          <w:rFonts w:cstheme="minorHAnsi"/>
          <w:color w:val="000000" w:themeColor="text1"/>
        </w:rPr>
        <w:t xml:space="preserve"> yönelik okul müdürü, sınıf rehber öğretmeni, öğrenci ve okul rehber öğretmeninin (</w:t>
      </w:r>
      <w:proofErr w:type="spellStart"/>
      <w:r w:rsidRPr="00BD06E1">
        <w:rPr>
          <w:rFonts w:cstheme="minorHAnsi"/>
          <w:color w:val="000000" w:themeColor="text1"/>
        </w:rPr>
        <w:t>psikolojikdanışman</w:t>
      </w:r>
      <w:proofErr w:type="spellEnd"/>
      <w:r w:rsidRPr="00BD06E1">
        <w:rPr>
          <w:rFonts w:cstheme="minorHAnsi"/>
          <w:color w:val="000000" w:themeColor="text1"/>
        </w:rPr>
        <w:t xml:space="preserve">) görüşlerinin incelenmesi. </w:t>
      </w:r>
      <w:r w:rsidRPr="00BD06E1">
        <w:rPr>
          <w:rFonts w:cstheme="minorHAnsi"/>
          <w:i/>
          <w:iCs/>
          <w:color w:val="000000" w:themeColor="text1"/>
        </w:rPr>
        <w:t>Ahi Evran Üniversitesi Kırşehir Eğitim Fakültesi Dergisi (KEFAD),14</w:t>
      </w:r>
      <w:r w:rsidRPr="00BD06E1">
        <w:rPr>
          <w:rFonts w:cstheme="minorHAnsi"/>
          <w:color w:val="000000" w:themeColor="text1"/>
        </w:rPr>
        <w:t>(2), 427-760.</w:t>
      </w:r>
    </w:p>
    <w:p w14:paraId="57A92136" w14:textId="77777777" w:rsidR="000B7F11" w:rsidRPr="00BD06E1" w:rsidRDefault="000B7F11" w:rsidP="00170A75">
      <w:pPr>
        <w:spacing w:after="240"/>
        <w:ind w:left="567" w:hanging="567"/>
        <w:jc w:val="both"/>
        <w:rPr>
          <w:rFonts w:cstheme="minorHAnsi"/>
          <w:color w:val="000000" w:themeColor="text1"/>
        </w:rPr>
      </w:pPr>
      <w:r w:rsidRPr="00BD06E1">
        <w:rPr>
          <w:rFonts w:cstheme="minorHAnsi"/>
          <w:color w:val="000000" w:themeColor="text1"/>
        </w:rPr>
        <w:t xml:space="preserve">Kaya, A. (2016). </w:t>
      </w:r>
      <w:r w:rsidRPr="00BD06E1">
        <w:rPr>
          <w:rFonts w:cstheme="minorHAnsi"/>
          <w:i/>
          <w:iCs/>
          <w:color w:val="000000" w:themeColor="text1"/>
        </w:rPr>
        <w:t xml:space="preserve">Psikolojik </w:t>
      </w:r>
      <w:r w:rsidR="005423CE" w:rsidRPr="00BD06E1">
        <w:rPr>
          <w:rFonts w:cstheme="minorHAnsi"/>
          <w:i/>
          <w:iCs/>
          <w:color w:val="000000" w:themeColor="text1"/>
        </w:rPr>
        <w:t>danışma ve rehberlik</w:t>
      </w:r>
      <w:r w:rsidRPr="00BD06E1">
        <w:rPr>
          <w:rFonts w:cstheme="minorHAnsi"/>
          <w:color w:val="000000" w:themeColor="text1"/>
        </w:rPr>
        <w:t>. (11. Baskı). Ankara: Anı Yayıncılık.</w:t>
      </w:r>
    </w:p>
    <w:p w14:paraId="0E6BFEA5" w14:textId="77777777" w:rsidR="000B7F11" w:rsidRPr="00BD06E1" w:rsidRDefault="000B7F11" w:rsidP="00170A75">
      <w:pPr>
        <w:autoSpaceDE w:val="0"/>
        <w:autoSpaceDN w:val="0"/>
        <w:adjustRightInd w:val="0"/>
        <w:spacing w:after="240"/>
        <w:ind w:left="567" w:hanging="567"/>
        <w:jc w:val="both"/>
        <w:rPr>
          <w:rFonts w:cstheme="minorHAnsi"/>
          <w:i/>
          <w:iCs/>
          <w:color w:val="000000" w:themeColor="text1"/>
        </w:rPr>
      </w:pPr>
      <w:r w:rsidRPr="00BD06E1">
        <w:rPr>
          <w:rFonts w:cstheme="minorHAnsi"/>
          <w:color w:val="000000" w:themeColor="text1"/>
        </w:rPr>
        <w:t xml:space="preserve">Kaya, A. (2009). </w:t>
      </w:r>
      <w:r w:rsidRPr="00BD06E1">
        <w:rPr>
          <w:rFonts w:cstheme="minorHAnsi"/>
          <w:i/>
          <w:iCs/>
          <w:color w:val="000000" w:themeColor="text1"/>
        </w:rPr>
        <w:t>Psikolojik danışma ve rehberlik.</w:t>
      </w:r>
      <w:r w:rsidRPr="00BD06E1">
        <w:rPr>
          <w:rFonts w:cstheme="minorHAnsi"/>
          <w:color w:val="000000" w:themeColor="text1"/>
        </w:rPr>
        <w:t xml:space="preserve"> Ankara: Anı Yayıncılık</w:t>
      </w:r>
    </w:p>
    <w:p w14:paraId="6014B43D" w14:textId="77777777" w:rsidR="000B7F11" w:rsidRPr="00BD06E1" w:rsidRDefault="000B7F11" w:rsidP="00170A75">
      <w:pPr>
        <w:autoSpaceDE w:val="0"/>
        <w:autoSpaceDN w:val="0"/>
        <w:adjustRightInd w:val="0"/>
        <w:spacing w:after="240"/>
        <w:ind w:left="567" w:hanging="567"/>
        <w:jc w:val="both"/>
        <w:rPr>
          <w:rFonts w:cstheme="minorHAnsi"/>
          <w:i/>
          <w:iCs/>
          <w:color w:val="000000" w:themeColor="text1"/>
        </w:rPr>
      </w:pPr>
      <w:proofErr w:type="spellStart"/>
      <w:r w:rsidRPr="00BD06E1">
        <w:rPr>
          <w:rFonts w:cstheme="minorHAnsi"/>
          <w:color w:val="000000" w:themeColor="text1"/>
        </w:rPr>
        <w:t>Kepçeoğlu</w:t>
      </w:r>
      <w:proofErr w:type="spellEnd"/>
      <w:r w:rsidRPr="00BD06E1">
        <w:rPr>
          <w:rFonts w:cstheme="minorHAnsi"/>
          <w:color w:val="000000" w:themeColor="text1"/>
        </w:rPr>
        <w:t xml:space="preserve">, M. (2010). </w:t>
      </w:r>
      <w:r w:rsidRPr="00BD06E1">
        <w:rPr>
          <w:rFonts w:cstheme="minorHAnsi"/>
          <w:i/>
          <w:iCs/>
          <w:color w:val="000000" w:themeColor="text1"/>
        </w:rPr>
        <w:t xml:space="preserve">Psikolojik </w:t>
      </w:r>
      <w:r w:rsidR="005423CE" w:rsidRPr="00BD06E1">
        <w:rPr>
          <w:rFonts w:cstheme="minorHAnsi"/>
          <w:i/>
          <w:iCs/>
          <w:color w:val="000000" w:themeColor="text1"/>
        </w:rPr>
        <w:t xml:space="preserve">danışma ve </w:t>
      </w:r>
      <w:proofErr w:type="gramStart"/>
      <w:r w:rsidR="005423CE" w:rsidRPr="00BD06E1">
        <w:rPr>
          <w:rFonts w:cstheme="minorHAnsi"/>
          <w:i/>
          <w:iCs/>
          <w:color w:val="000000" w:themeColor="text1"/>
        </w:rPr>
        <w:t>rehberlik.</w:t>
      </w:r>
      <w:r w:rsidRPr="00BD06E1">
        <w:rPr>
          <w:rFonts w:cstheme="minorHAnsi"/>
          <w:color w:val="000000" w:themeColor="text1"/>
        </w:rPr>
        <w:t>(</w:t>
      </w:r>
      <w:proofErr w:type="gramEnd"/>
      <w:r w:rsidRPr="00BD06E1">
        <w:rPr>
          <w:rFonts w:cstheme="minorHAnsi"/>
          <w:color w:val="000000" w:themeColor="text1"/>
        </w:rPr>
        <w:t xml:space="preserve">8.baskı). Ankara: Özerler Matbaası. </w:t>
      </w:r>
    </w:p>
    <w:p w14:paraId="15538020" w14:textId="77777777" w:rsidR="000B7F11" w:rsidRPr="00BD06E1" w:rsidRDefault="000B7F11" w:rsidP="00170A75">
      <w:pPr>
        <w:autoSpaceDE w:val="0"/>
        <w:autoSpaceDN w:val="0"/>
        <w:adjustRightInd w:val="0"/>
        <w:spacing w:after="240"/>
        <w:ind w:left="567" w:hanging="567"/>
        <w:jc w:val="both"/>
        <w:rPr>
          <w:rFonts w:cstheme="minorHAnsi"/>
          <w:color w:val="000000" w:themeColor="text1"/>
        </w:rPr>
      </w:pPr>
      <w:r w:rsidRPr="00BD06E1">
        <w:rPr>
          <w:rFonts w:cstheme="minorHAnsi"/>
          <w:color w:val="000000" w:themeColor="text1"/>
        </w:rPr>
        <w:t xml:space="preserve">Koçak-Bıçak, D. ve </w:t>
      </w:r>
      <w:proofErr w:type="spellStart"/>
      <w:r w:rsidRPr="00BD06E1">
        <w:rPr>
          <w:rFonts w:cstheme="minorHAnsi"/>
          <w:color w:val="000000" w:themeColor="text1"/>
        </w:rPr>
        <w:t>OttekinDemirbolat</w:t>
      </w:r>
      <w:proofErr w:type="spellEnd"/>
      <w:r w:rsidRPr="00BD06E1">
        <w:rPr>
          <w:rFonts w:cstheme="minorHAnsi"/>
          <w:color w:val="000000" w:themeColor="text1"/>
        </w:rPr>
        <w:t xml:space="preserve">, A. (2019). Okul psikolojik danışmanlarının </w:t>
      </w:r>
      <w:proofErr w:type="spellStart"/>
      <w:r w:rsidRPr="00BD06E1">
        <w:rPr>
          <w:rFonts w:cstheme="minorHAnsi"/>
          <w:color w:val="000000" w:themeColor="text1"/>
        </w:rPr>
        <w:t>okulyöneticileriveöğretmenlerden</w:t>
      </w:r>
      <w:proofErr w:type="spellEnd"/>
      <w:r w:rsidRPr="00BD06E1">
        <w:rPr>
          <w:rFonts w:cstheme="minorHAnsi"/>
          <w:color w:val="000000" w:themeColor="text1"/>
        </w:rPr>
        <w:t xml:space="preserve"> beklentileri. </w:t>
      </w:r>
      <w:r w:rsidRPr="00BD06E1">
        <w:rPr>
          <w:rFonts w:cstheme="minorHAnsi"/>
          <w:i/>
          <w:iCs/>
          <w:color w:val="000000" w:themeColor="text1"/>
        </w:rPr>
        <w:t>Türk Eğitim Bilimleri Dergisi, 17</w:t>
      </w:r>
      <w:r w:rsidRPr="00BD06E1">
        <w:rPr>
          <w:rFonts w:cstheme="minorHAnsi"/>
          <w:color w:val="000000" w:themeColor="text1"/>
        </w:rPr>
        <w:t xml:space="preserve">(2), 236-257. </w:t>
      </w:r>
    </w:p>
    <w:p w14:paraId="3F66F7AF" w14:textId="77777777" w:rsidR="000B7F11" w:rsidRPr="00BD06E1" w:rsidRDefault="000B7F11" w:rsidP="00170A75">
      <w:pPr>
        <w:autoSpaceDE w:val="0"/>
        <w:autoSpaceDN w:val="0"/>
        <w:adjustRightInd w:val="0"/>
        <w:spacing w:after="240"/>
        <w:ind w:left="567" w:hanging="567"/>
        <w:jc w:val="both"/>
        <w:rPr>
          <w:rFonts w:cstheme="minorHAnsi"/>
          <w:color w:val="000000" w:themeColor="text1"/>
        </w:rPr>
      </w:pPr>
      <w:r w:rsidRPr="00BD06E1">
        <w:rPr>
          <w:rFonts w:cstheme="minorHAnsi"/>
          <w:color w:val="000000" w:themeColor="text1"/>
        </w:rPr>
        <w:t xml:space="preserve">Kuzgun, Y. (2009). </w:t>
      </w:r>
      <w:r w:rsidRPr="00BD06E1">
        <w:rPr>
          <w:rFonts w:cstheme="minorHAnsi"/>
          <w:i/>
          <w:iCs/>
          <w:color w:val="000000" w:themeColor="text1"/>
        </w:rPr>
        <w:t>Rehberlik ve psikolojik danışma</w:t>
      </w:r>
      <w:r w:rsidRPr="00BD06E1">
        <w:rPr>
          <w:rFonts w:cstheme="minorHAnsi"/>
          <w:color w:val="000000" w:themeColor="text1"/>
        </w:rPr>
        <w:t>. Ankara: Nobel Yayın Dağıtım.</w:t>
      </w:r>
    </w:p>
    <w:p w14:paraId="6C38C6EB" w14:textId="77777777" w:rsidR="000B7F11" w:rsidRPr="00BD06E1" w:rsidRDefault="000B7F11" w:rsidP="00170A75">
      <w:pPr>
        <w:spacing w:after="240"/>
        <w:ind w:left="567" w:hanging="567"/>
        <w:jc w:val="both"/>
        <w:rPr>
          <w:rFonts w:cstheme="minorHAnsi"/>
          <w:color w:val="000000" w:themeColor="text1"/>
        </w:rPr>
      </w:pPr>
      <w:r w:rsidRPr="00BD06E1">
        <w:rPr>
          <w:rFonts w:cstheme="minorHAnsi"/>
          <w:color w:val="000000" w:themeColor="text1"/>
        </w:rPr>
        <w:t>MEB (Millî Eğitim Bakanlığı Rehberlik ve Psikolojik Danışma Hizmetleri). (2001). Millî Eğitim Bakanlığı Rehberlik ve Psikolojik Danışma Hizmetleri Yönetmeliği. http://mevzuat.meb.gov.tr/html/68.html, Erişim Tarihi: 24.04.2023.</w:t>
      </w:r>
    </w:p>
    <w:p w14:paraId="5934171C" w14:textId="77777777" w:rsidR="000B7F11" w:rsidRPr="00BD06E1" w:rsidRDefault="000B7F11" w:rsidP="00170A75">
      <w:pPr>
        <w:spacing w:after="240"/>
        <w:ind w:left="567" w:hanging="567"/>
        <w:jc w:val="both"/>
        <w:rPr>
          <w:rFonts w:cstheme="minorHAnsi"/>
          <w:color w:val="000000" w:themeColor="text1"/>
        </w:rPr>
      </w:pPr>
      <w:proofErr w:type="spellStart"/>
      <w:r w:rsidRPr="00BD06E1">
        <w:rPr>
          <w:rFonts w:cstheme="minorHAnsi"/>
          <w:color w:val="000000" w:themeColor="text1"/>
        </w:rPr>
        <w:t>Merriam</w:t>
      </w:r>
      <w:proofErr w:type="spellEnd"/>
      <w:r w:rsidRPr="00BD06E1">
        <w:rPr>
          <w:rFonts w:cstheme="minorHAnsi"/>
          <w:color w:val="000000" w:themeColor="text1"/>
        </w:rPr>
        <w:t xml:space="preserve">, S. B. (2009). </w:t>
      </w:r>
      <w:proofErr w:type="spellStart"/>
      <w:r w:rsidRPr="00BD06E1">
        <w:rPr>
          <w:rFonts w:cstheme="minorHAnsi"/>
          <w:color w:val="000000" w:themeColor="text1"/>
        </w:rPr>
        <w:t>Qualitativeresearch</w:t>
      </w:r>
      <w:proofErr w:type="spellEnd"/>
      <w:r w:rsidRPr="00BD06E1">
        <w:rPr>
          <w:rFonts w:cstheme="minorHAnsi"/>
          <w:color w:val="000000" w:themeColor="text1"/>
        </w:rPr>
        <w:t xml:space="preserve">. A </w:t>
      </w:r>
      <w:proofErr w:type="spellStart"/>
      <w:r w:rsidRPr="00BD06E1">
        <w:rPr>
          <w:rFonts w:cstheme="minorHAnsi"/>
          <w:color w:val="000000" w:themeColor="text1"/>
        </w:rPr>
        <w:t>guidetodesignandimplementation</w:t>
      </w:r>
      <w:proofErr w:type="spellEnd"/>
      <w:r w:rsidRPr="00BD06E1">
        <w:rPr>
          <w:rFonts w:cstheme="minorHAnsi"/>
          <w:color w:val="000000" w:themeColor="text1"/>
        </w:rPr>
        <w:t xml:space="preserve">. San Francisco: John </w:t>
      </w:r>
      <w:proofErr w:type="spellStart"/>
      <w:r w:rsidRPr="00BD06E1">
        <w:rPr>
          <w:rFonts w:cstheme="minorHAnsi"/>
          <w:color w:val="000000" w:themeColor="text1"/>
        </w:rPr>
        <w:t>Wiley-Sons</w:t>
      </w:r>
      <w:proofErr w:type="spellEnd"/>
    </w:p>
    <w:p w14:paraId="3E67832F" w14:textId="77777777" w:rsidR="000B7F11" w:rsidRPr="00BD06E1" w:rsidRDefault="000B7F11" w:rsidP="00170A75">
      <w:pPr>
        <w:autoSpaceDE w:val="0"/>
        <w:autoSpaceDN w:val="0"/>
        <w:adjustRightInd w:val="0"/>
        <w:spacing w:after="240"/>
        <w:ind w:left="567" w:hanging="567"/>
        <w:jc w:val="both"/>
        <w:rPr>
          <w:rFonts w:cstheme="minorHAnsi"/>
          <w:color w:val="000000" w:themeColor="text1"/>
        </w:rPr>
      </w:pPr>
      <w:r w:rsidRPr="00BD06E1">
        <w:rPr>
          <w:rFonts w:cstheme="minorHAnsi"/>
          <w:color w:val="000000" w:themeColor="text1"/>
        </w:rPr>
        <w:lastRenderedPageBreak/>
        <w:t xml:space="preserve">Meşeci, F., Özcan, N., Bozdemir, P. ve Diğerleri. (2007). Öğretmen ve müdürlerin okul psikolojik danışma </w:t>
      </w:r>
      <w:proofErr w:type="spellStart"/>
      <w:r w:rsidRPr="00BD06E1">
        <w:rPr>
          <w:rFonts w:cstheme="minorHAnsi"/>
          <w:color w:val="000000" w:themeColor="text1"/>
        </w:rPr>
        <w:t>verehberlik</w:t>
      </w:r>
      <w:proofErr w:type="spellEnd"/>
      <w:r w:rsidRPr="00BD06E1">
        <w:rPr>
          <w:rFonts w:cstheme="minorHAnsi"/>
          <w:color w:val="000000" w:themeColor="text1"/>
        </w:rPr>
        <w:t xml:space="preserve"> servisine yönelik algıları. </w:t>
      </w:r>
      <w:r w:rsidRPr="00BD06E1">
        <w:rPr>
          <w:rFonts w:cstheme="minorHAnsi"/>
          <w:i/>
          <w:iCs/>
          <w:color w:val="000000" w:themeColor="text1"/>
        </w:rPr>
        <w:t>Hasan Ali Yücel Eğitim Fakültesi Dergisi, 7</w:t>
      </w:r>
      <w:r w:rsidRPr="00BD06E1">
        <w:rPr>
          <w:rFonts w:cstheme="minorHAnsi"/>
          <w:color w:val="000000" w:themeColor="text1"/>
        </w:rPr>
        <w:t>(1), 157-171.</w:t>
      </w:r>
    </w:p>
    <w:p w14:paraId="24207F23" w14:textId="77777777" w:rsidR="000B7F11" w:rsidRPr="00BD06E1" w:rsidRDefault="000B7F11" w:rsidP="00170A75">
      <w:pPr>
        <w:autoSpaceDE w:val="0"/>
        <w:autoSpaceDN w:val="0"/>
        <w:adjustRightInd w:val="0"/>
        <w:spacing w:after="240"/>
        <w:ind w:left="567" w:hanging="567"/>
        <w:jc w:val="both"/>
        <w:rPr>
          <w:rFonts w:cstheme="minorHAnsi"/>
          <w:color w:val="000000" w:themeColor="text1"/>
        </w:rPr>
      </w:pPr>
      <w:r w:rsidRPr="00BD06E1">
        <w:rPr>
          <w:rFonts w:cstheme="minorHAnsi"/>
          <w:color w:val="000000" w:themeColor="text1"/>
        </w:rPr>
        <w:t xml:space="preserve">Oksal, A. ve Güner, F. (2018). Fransa ve Türkiye’deki okullarda yürütülen </w:t>
      </w:r>
      <w:proofErr w:type="spellStart"/>
      <w:proofErr w:type="gramStart"/>
      <w:r w:rsidRPr="00BD06E1">
        <w:rPr>
          <w:rFonts w:cstheme="minorHAnsi"/>
          <w:color w:val="000000" w:themeColor="text1"/>
        </w:rPr>
        <w:t>rehberlikhizmetlerininincelenmesi:Karşılaştırmalı</w:t>
      </w:r>
      <w:proofErr w:type="spellEnd"/>
      <w:proofErr w:type="gramEnd"/>
      <w:r w:rsidRPr="00BD06E1">
        <w:rPr>
          <w:rFonts w:cstheme="minorHAnsi"/>
          <w:color w:val="000000" w:themeColor="text1"/>
        </w:rPr>
        <w:t xml:space="preserve"> durum çalışması. </w:t>
      </w:r>
      <w:r w:rsidRPr="00BD06E1">
        <w:rPr>
          <w:rFonts w:cstheme="minorHAnsi"/>
          <w:i/>
          <w:iCs/>
          <w:color w:val="000000" w:themeColor="text1"/>
        </w:rPr>
        <w:t>Eğitimde Kuram ve Uygulama, 14</w:t>
      </w:r>
      <w:r w:rsidRPr="00BD06E1">
        <w:rPr>
          <w:rFonts w:cstheme="minorHAnsi"/>
          <w:color w:val="000000" w:themeColor="text1"/>
        </w:rPr>
        <w:t>(3), 231-249.</w:t>
      </w:r>
    </w:p>
    <w:p w14:paraId="0DBA2C1F" w14:textId="77777777" w:rsidR="000B7F11" w:rsidRPr="00BD06E1" w:rsidRDefault="000B7F11" w:rsidP="00170A75">
      <w:pPr>
        <w:autoSpaceDE w:val="0"/>
        <w:autoSpaceDN w:val="0"/>
        <w:adjustRightInd w:val="0"/>
        <w:spacing w:after="240"/>
        <w:ind w:left="567" w:hanging="567"/>
        <w:jc w:val="both"/>
        <w:rPr>
          <w:rFonts w:cstheme="minorHAnsi"/>
          <w:color w:val="000000" w:themeColor="text1"/>
        </w:rPr>
      </w:pPr>
      <w:r w:rsidRPr="00BD06E1">
        <w:rPr>
          <w:rFonts w:cstheme="minorHAnsi"/>
          <w:color w:val="000000" w:themeColor="text1"/>
        </w:rPr>
        <w:t xml:space="preserve">Özbaş, M. ve Yalçın, S. (2017). Okul müdürlerinin rehberlik hizmetlerinin yönetimine ilişkin </w:t>
      </w:r>
      <w:proofErr w:type="spellStart"/>
      <w:r w:rsidRPr="00BD06E1">
        <w:rPr>
          <w:rFonts w:cstheme="minorHAnsi"/>
          <w:color w:val="000000" w:themeColor="text1"/>
        </w:rPr>
        <w:t>performanslarıkonusunda</w:t>
      </w:r>
      <w:proofErr w:type="spellEnd"/>
      <w:r w:rsidRPr="00BD06E1">
        <w:rPr>
          <w:rFonts w:cstheme="minorHAnsi"/>
          <w:color w:val="000000" w:themeColor="text1"/>
        </w:rPr>
        <w:t xml:space="preserve"> psikolojik danışman görüşleri. </w:t>
      </w:r>
      <w:r w:rsidRPr="00BD06E1">
        <w:rPr>
          <w:rFonts w:cstheme="minorHAnsi"/>
          <w:i/>
          <w:iCs/>
          <w:color w:val="000000" w:themeColor="text1"/>
        </w:rPr>
        <w:t xml:space="preserve">International </w:t>
      </w:r>
      <w:proofErr w:type="spellStart"/>
      <w:r w:rsidRPr="00BD06E1">
        <w:rPr>
          <w:rFonts w:cstheme="minorHAnsi"/>
          <w:i/>
          <w:iCs/>
          <w:color w:val="000000" w:themeColor="text1"/>
        </w:rPr>
        <w:t>Journal</w:t>
      </w:r>
      <w:proofErr w:type="spellEnd"/>
      <w:r w:rsidRPr="00BD06E1">
        <w:rPr>
          <w:rFonts w:cstheme="minorHAnsi"/>
          <w:i/>
          <w:iCs/>
          <w:color w:val="000000" w:themeColor="text1"/>
        </w:rPr>
        <w:t xml:space="preserve"> of </w:t>
      </w:r>
      <w:proofErr w:type="spellStart"/>
      <w:r w:rsidRPr="00BD06E1">
        <w:rPr>
          <w:rFonts w:cstheme="minorHAnsi"/>
          <w:i/>
          <w:iCs/>
          <w:color w:val="000000" w:themeColor="text1"/>
        </w:rPr>
        <w:t>EurasiaSocialSciences</w:t>
      </w:r>
      <w:proofErr w:type="spellEnd"/>
      <w:r w:rsidRPr="00BD06E1">
        <w:rPr>
          <w:rFonts w:cstheme="minorHAnsi"/>
          <w:i/>
          <w:iCs/>
          <w:color w:val="000000" w:themeColor="text1"/>
        </w:rPr>
        <w:t>, 8</w:t>
      </w:r>
      <w:r w:rsidRPr="00BD06E1">
        <w:rPr>
          <w:rFonts w:cstheme="minorHAnsi"/>
          <w:color w:val="000000" w:themeColor="text1"/>
        </w:rPr>
        <w:t xml:space="preserve">(26), 62-77. </w:t>
      </w:r>
    </w:p>
    <w:p w14:paraId="3A3B62E6" w14:textId="77777777" w:rsidR="000B7F11" w:rsidRPr="00BD06E1" w:rsidRDefault="000B7F11" w:rsidP="00170A75">
      <w:pPr>
        <w:autoSpaceDE w:val="0"/>
        <w:autoSpaceDN w:val="0"/>
        <w:adjustRightInd w:val="0"/>
        <w:spacing w:after="240"/>
        <w:ind w:left="567" w:hanging="567"/>
        <w:jc w:val="both"/>
        <w:rPr>
          <w:rFonts w:cstheme="minorHAnsi"/>
          <w:color w:val="000000" w:themeColor="text1"/>
        </w:rPr>
      </w:pPr>
      <w:r w:rsidRPr="00BD06E1">
        <w:rPr>
          <w:rFonts w:cstheme="minorHAnsi"/>
          <w:color w:val="000000" w:themeColor="text1"/>
        </w:rPr>
        <w:t xml:space="preserve">Parmaksız, İ. ve Gök, A. (2018). Okul psikolojik danışmanlarının psikolojik danışma ve rehberlik </w:t>
      </w:r>
      <w:proofErr w:type="spellStart"/>
      <w:r w:rsidRPr="00BD06E1">
        <w:rPr>
          <w:rFonts w:cstheme="minorHAnsi"/>
          <w:color w:val="000000" w:themeColor="text1"/>
        </w:rPr>
        <w:t>hizmetlerininyürütülmesinde</w:t>
      </w:r>
      <w:proofErr w:type="spellEnd"/>
      <w:r w:rsidRPr="00BD06E1">
        <w:rPr>
          <w:rFonts w:cstheme="minorHAnsi"/>
          <w:color w:val="000000" w:themeColor="text1"/>
        </w:rPr>
        <w:t xml:space="preserve"> karşılaştıkları güçlükler. </w:t>
      </w:r>
      <w:r w:rsidRPr="00BD06E1">
        <w:rPr>
          <w:rFonts w:cstheme="minorHAnsi"/>
          <w:i/>
          <w:iCs/>
          <w:color w:val="000000" w:themeColor="text1"/>
        </w:rPr>
        <w:t>Mehmet Akif Ersoy Üniversitesi Eğitim Fakültesi Dergisi, 47</w:t>
      </w:r>
      <w:r w:rsidRPr="00BD06E1">
        <w:rPr>
          <w:rFonts w:cstheme="minorHAnsi"/>
          <w:color w:val="000000" w:themeColor="text1"/>
        </w:rPr>
        <w:t xml:space="preserve">,247-265. </w:t>
      </w:r>
    </w:p>
    <w:p w14:paraId="134DEFE4" w14:textId="77777777" w:rsidR="000B7F11" w:rsidRPr="00BD06E1" w:rsidRDefault="000B7F11" w:rsidP="00170A75">
      <w:pPr>
        <w:autoSpaceDE w:val="0"/>
        <w:autoSpaceDN w:val="0"/>
        <w:adjustRightInd w:val="0"/>
        <w:spacing w:after="240"/>
        <w:ind w:left="567" w:hanging="567"/>
        <w:jc w:val="both"/>
        <w:rPr>
          <w:rFonts w:cstheme="minorHAnsi"/>
          <w:i/>
          <w:iCs/>
          <w:color w:val="000000" w:themeColor="text1"/>
        </w:rPr>
      </w:pPr>
      <w:r w:rsidRPr="00BD06E1">
        <w:rPr>
          <w:rFonts w:cstheme="minorHAnsi"/>
          <w:color w:val="000000" w:themeColor="text1"/>
        </w:rPr>
        <w:t xml:space="preserve">Poyraz, C. (2006). Türkiye’deki rehberlik hizmetlerinin tarihsel gelişimi. </w:t>
      </w:r>
      <w:r w:rsidRPr="00BD06E1">
        <w:rPr>
          <w:rFonts w:cstheme="minorHAnsi"/>
          <w:i/>
          <w:iCs/>
          <w:color w:val="000000" w:themeColor="text1"/>
        </w:rPr>
        <w:t xml:space="preserve">Hasan Ali Yücel Eğitim </w:t>
      </w:r>
      <w:proofErr w:type="spellStart"/>
      <w:r w:rsidRPr="00BD06E1">
        <w:rPr>
          <w:rFonts w:cstheme="minorHAnsi"/>
          <w:i/>
          <w:iCs/>
          <w:color w:val="000000" w:themeColor="text1"/>
        </w:rPr>
        <w:t>FakültesiDergisi</w:t>
      </w:r>
      <w:proofErr w:type="spellEnd"/>
      <w:r w:rsidRPr="00BD06E1">
        <w:rPr>
          <w:rFonts w:cstheme="minorHAnsi"/>
          <w:i/>
          <w:iCs/>
          <w:color w:val="000000" w:themeColor="text1"/>
        </w:rPr>
        <w:t>, 2</w:t>
      </w:r>
      <w:r w:rsidRPr="00BD06E1">
        <w:rPr>
          <w:rFonts w:cstheme="minorHAnsi"/>
          <w:color w:val="000000" w:themeColor="text1"/>
        </w:rPr>
        <w:t xml:space="preserve">, 187-209. </w:t>
      </w:r>
    </w:p>
    <w:p w14:paraId="2FF8CB9B" w14:textId="77777777" w:rsidR="000B7F11" w:rsidRPr="00BD06E1" w:rsidRDefault="000B7F11" w:rsidP="00170A75">
      <w:pPr>
        <w:autoSpaceDE w:val="0"/>
        <w:autoSpaceDN w:val="0"/>
        <w:adjustRightInd w:val="0"/>
        <w:spacing w:after="240"/>
        <w:ind w:left="567" w:hanging="567"/>
        <w:jc w:val="both"/>
        <w:rPr>
          <w:rFonts w:cstheme="minorHAnsi"/>
          <w:color w:val="000000" w:themeColor="text1"/>
        </w:rPr>
      </w:pPr>
      <w:r w:rsidRPr="00BD06E1">
        <w:rPr>
          <w:rFonts w:cstheme="minorHAnsi"/>
          <w:color w:val="000000" w:themeColor="text1"/>
        </w:rPr>
        <w:t xml:space="preserve">Poyraz, C. (2007). </w:t>
      </w:r>
      <w:r w:rsidRPr="00BD06E1">
        <w:rPr>
          <w:rFonts w:cstheme="minorHAnsi"/>
          <w:i/>
          <w:iCs/>
          <w:color w:val="000000" w:themeColor="text1"/>
        </w:rPr>
        <w:t xml:space="preserve">Orta dereceli okullarda yürütülen rehberlik hizmetleri üzerine bir </w:t>
      </w:r>
      <w:proofErr w:type="gramStart"/>
      <w:r w:rsidRPr="00BD06E1">
        <w:rPr>
          <w:rFonts w:cstheme="minorHAnsi"/>
          <w:i/>
          <w:iCs/>
          <w:color w:val="000000" w:themeColor="text1"/>
        </w:rPr>
        <w:t>araştırma</w:t>
      </w:r>
      <w:r w:rsidRPr="00BD06E1">
        <w:rPr>
          <w:rFonts w:cstheme="minorHAnsi"/>
          <w:color w:val="000000" w:themeColor="text1"/>
        </w:rPr>
        <w:t>.(</w:t>
      </w:r>
      <w:proofErr w:type="gramEnd"/>
      <w:r w:rsidRPr="00BD06E1">
        <w:rPr>
          <w:rFonts w:cstheme="minorHAnsi"/>
          <w:color w:val="000000" w:themeColor="text1"/>
        </w:rPr>
        <w:t xml:space="preserve">Yayımlanmamış doktora tezi). İstanbul Üniversitesi Sosyal Bilimler Enstitüsü, İstanbul </w:t>
      </w:r>
    </w:p>
    <w:p w14:paraId="76A7C19D" w14:textId="564ACFCF" w:rsidR="000B7F11" w:rsidRPr="00BD06E1" w:rsidRDefault="000B7F11" w:rsidP="00170A75">
      <w:pPr>
        <w:autoSpaceDE w:val="0"/>
        <w:autoSpaceDN w:val="0"/>
        <w:adjustRightInd w:val="0"/>
        <w:spacing w:after="240"/>
        <w:ind w:left="567" w:hanging="567"/>
        <w:jc w:val="both"/>
        <w:rPr>
          <w:rFonts w:cstheme="minorHAnsi"/>
          <w:i/>
          <w:iCs/>
          <w:color w:val="000000" w:themeColor="text1"/>
        </w:rPr>
      </w:pPr>
      <w:r w:rsidRPr="00BD06E1">
        <w:rPr>
          <w:rFonts w:cstheme="minorHAnsi"/>
          <w:color w:val="000000" w:themeColor="text1"/>
        </w:rPr>
        <w:t xml:space="preserve">Sezer, Ş. ve Can, E. (2019). School </w:t>
      </w:r>
      <w:proofErr w:type="spellStart"/>
      <w:r w:rsidRPr="00BD06E1">
        <w:rPr>
          <w:rFonts w:cstheme="minorHAnsi"/>
          <w:color w:val="000000" w:themeColor="text1"/>
        </w:rPr>
        <w:t>Happiness</w:t>
      </w:r>
      <w:proofErr w:type="spellEnd"/>
      <w:r w:rsidRPr="00BD06E1">
        <w:rPr>
          <w:rFonts w:cstheme="minorHAnsi"/>
          <w:color w:val="000000" w:themeColor="text1"/>
        </w:rPr>
        <w:t xml:space="preserve">: A </w:t>
      </w:r>
      <w:proofErr w:type="spellStart"/>
      <w:r w:rsidRPr="00BD06E1">
        <w:rPr>
          <w:rFonts w:cstheme="minorHAnsi"/>
          <w:color w:val="000000" w:themeColor="text1"/>
        </w:rPr>
        <w:t>Scale</w:t>
      </w:r>
      <w:proofErr w:type="spellEnd"/>
      <w:r w:rsidRPr="00BD06E1">
        <w:rPr>
          <w:rFonts w:cstheme="minorHAnsi"/>
          <w:color w:val="000000" w:themeColor="text1"/>
        </w:rPr>
        <w:t xml:space="preserve"> Development </w:t>
      </w:r>
      <w:proofErr w:type="spellStart"/>
      <w:r w:rsidRPr="00BD06E1">
        <w:rPr>
          <w:rFonts w:cstheme="minorHAnsi"/>
          <w:color w:val="000000" w:themeColor="text1"/>
        </w:rPr>
        <w:t>and</w:t>
      </w:r>
      <w:proofErr w:type="spellEnd"/>
      <w:r w:rsidR="00170A75">
        <w:rPr>
          <w:rFonts w:cstheme="minorHAnsi"/>
          <w:color w:val="000000" w:themeColor="text1"/>
        </w:rPr>
        <w:t xml:space="preserve"> </w:t>
      </w:r>
      <w:proofErr w:type="spellStart"/>
      <w:r w:rsidRPr="00BD06E1">
        <w:rPr>
          <w:rFonts w:cstheme="minorHAnsi"/>
          <w:color w:val="000000" w:themeColor="text1"/>
        </w:rPr>
        <w:t>Implementation</w:t>
      </w:r>
      <w:proofErr w:type="spellEnd"/>
      <w:r w:rsidR="00170A75">
        <w:rPr>
          <w:rFonts w:cstheme="minorHAnsi"/>
          <w:color w:val="000000" w:themeColor="text1"/>
        </w:rPr>
        <w:t xml:space="preserve"> </w:t>
      </w:r>
      <w:proofErr w:type="spellStart"/>
      <w:r w:rsidRPr="00BD06E1">
        <w:rPr>
          <w:rFonts w:cstheme="minorHAnsi"/>
          <w:color w:val="000000" w:themeColor="text1"/>
        </w:rPr>
        <w:t>Study</w:t>
      </w:r>
      <w:proofErr w:type="spellEnd"/>
      <w:r w:rsidRPr="00BD06E1">
        <w:rPr>
          <w:rFonts w:cstheme="minorHAnsi"/>
          <w:color w:val="000000" w:themeColor="text1"/>
        </w:rPr>
        <w:t xml:space="preserve">. </w:t>
      </w:r>
      <w:proofErr w:type="spellStart"/>
      <w:r w:rsidRPr="00BD06E1">
        <w:rPr>
          <w:rFonts w:cstheme="minorHAnsi"/>
          <w:i/>
          <w:iCs/>
          <w:color w:val="000000" w:themeColor="text1"/>
        </w:rPr>
        <w:t>EurasianJournal</w:t>
      </w:r>
      <w:proofErr w:type="spellEnd"/>
      <w:r w:rsidRPr="00BD06E1">
        <w:rPr>
          <w:rFonts w:cstheme="minorHAnsi"/>
          <w:i/>
          <w:iCs/>
          <w:color w:val="000000" w:themeColor="text1"/>
        </w:rPr>
        <w:t xml:space="preserve"> of </w:t>
      </w:r>
      <w:proofErr w:type="spellStart"/>
      <w:r w:rsidRPr="00BD06E1">
        <w:rPr>
          <w:rFonts w:cstheme="minorHAnsi"/>
          <w:i/>
          <w:iCs/>
          <w:color w:val="000000" w:themeColor="text1"/>
        </w:rPr>
        <w:t>Educationa</w:t>
      </w:r>
      <w:r w:rsidR="00E17AAD" w:rsidRPr="00BD06E1">
        <w:rPr>
          <w:rFonts w:cstheme="minorHAnsi"/>
          <w:i/>
          <w:iCs/>
          <w:color w:val="000000" w:themeColor="text1"/>
        </w:rPr>
        <w:t>l</w:t>
      </w:r>
      <w:proofErr w:type="spellEnd"/>
      <w:r w:rsidR="00E17AAD" w:rsidRPr="00BD06E1">
        <w:rPr>
          <w:rFonts w:cstheme="minorHAnsi"/>
          <w:i/>
          <w:iCs/>
          <w:color w:val="000000" w:themeColor="text1"/>
        </w:rPr>
        <w:t xml:space="preserve"> </w:t>
      </w:r>
      <w:proofErr w:type="spellStart"/>
      <w:r w:rsidRPr="00BD06E1">
        <w:rPr>
          <w:rFonts w:cstheme="minorHAnsi"/>
          <w:i/>
          <w:iCs/>
          <w:color w:val="000000" w:themeColor="text1"/>
        </w:rPr>
        <w:t>Research</w:t>
      </w:r>
      <w:proofErr w:type="spellEnd"/>
      <w:r w:rsidRPr="00BD06E1">
        <w:rPr>
          <w:rFonts w:cstheme="minorHAnsi"/>
          <w:i/>
          <w:iCs/>
          <w:color w:val="000000" w:themeColor="text1"/>
        </w:rPr>
        <w:t>, 79</w:t>
      </w:r>
      <w:r w:rsidRPr="00BD06E1">
        <w:rPr>
          <w:rFonts w:cstheme="minorHAnsi"/>
          <w:color w:val="000000" w:themeColor="text1"/>
        </w:rPr>
        <w:t>(2019), 167-190.</w:t>
      </w:r>
    </w:p>
    <w:p w14:paraId="1CBB88BE" w14:textId="77777777" w:rsidR="000B7F11" w:rsidRPr="00BD06E1" w:rsidRDefault="000B7F11" w:rsidP="00170A75">
      <w:pPr>
        <w:spacing w:after="240"/>
        <w:ind w:left="567" w:hanging="567"/>
        <w:jc w:val="both"/>
        <w:rPr>
          <w:rFonts w:cstheme="minorHAnsi"/>
          <w:color w:val="000000" w:themeColor="text1"/>
        </w:rPr>
      </w:pPr>
      <w:r w:rsidRPr="00BD06E1">
        <w:rPr>
          <w:rFonts w:cstheme="minorHAnsi"/>
          <w:color w:val="000000" w:themeColor="text1"/>
        </w:rPr>
        <w:t xml:space="preserve">Şahin, C. (2015). Psikolojik danışma ve rehberlik. Ankara: </w:t>
      </w:r>
      <w:proofErr w:type="spellStart"/>
      <w:r w:rsidRPr="00BD06E1">
        <w:rPr>
          <w:rFonts w:cstheme="minorHAnsi"/>
          <w:color w:val="000000" w:themeColor="text1"/>
        </w:rPr>
        <w:t>Pegem</w:t>
      </w:r>
      <w:proofErr w:type="spellEnd"/>
      <w:r w:rsidRPr="00BD06E1">
        <w:rPr>
          <w:rFonts w:cstheme="minorHAnsi"/>
          <w:color w:val="000000" w:themeColor="text1"/>
        </w:rPr>
        <w:t xml:space="preserve"> Akademi</w:t>
      </w:r>
    </w:p>
    <w:p w14:paraId="6179994B" w14:textId="02A771B3" w:rsidR="000B7F11" w:rsidRPr="00BD06E1" w:rsidRDefault="000B7F11" w:rsidP="00170A75">
      <w:pPr>
        <w:autoSpaceDE w:val="0"/>
        <w:autoSpaceDN w:val="0"/>
        <w:adjustRightInd w:val="0"/>
        <w:spacing w:after="240"/>
        <w:ind w:left="567" w:hanging="567"/>
        <w:jc w:val="both"/>
        <w:rPr>
          <w:rFonts w:cstheme="minorHAnsi"/>
          <w:color w:val="000000" w:themeColor="text1"/>
        </w:rPr>
      </w:pPr>
      <w:proofErr w:type="spellStart"/>
      <w:r w:rsidRPr="00BD06E1">
        <w:rPr>
          <w:rFonts w:cstheme="minorHAnsi"/>
          <w:color w:val="000000" w:themeColor="text1"/>
        </w:rPr>
        <w:t>Tagay</w:t>
      </w:r>
      <w:proofErr w:type="spellEnd"/>
      <w:r w:rsidRPr="00BD06E1">
        <w:rPr>
          <w:rFonts w:cstheme="minorHAnsi"/>
          <w:color w:val="000000" w:themeColor="text1"/>
        </w:rPr>
        <w:t xml:space="preserve">, Ö. ve </w:t>
      </w:r>
      <w:proofErr w:type="spellStart"/>
      <w:r w:rsidRPr="00BD06E1">
        <w:rPr>
          <w:rFonts w:cstheme="minorHAnsi"/>
          <w:color w:val="000000" w:themeColor="text1"/>
        </w:rPr>
        <w:t>Savi</w:t>
      </w:r>
      <w:proofErr w:type="spellEnd"/>
      <w:r w:rsidRPr="00BD06E1">
        <w:rPr>
          <w:rFonts w:cstheme="minorHAnsi"/>
          <w:color w:val="000000" w:themeColor="text1"/>
        </w:rPr>
        <w:t xml:space="preserve"> Çakar, F. (2017). Okullarda yürütülen psikolojik danışma ve rehberlik</w:t>
      </w:r>
      <w:r w:rsidR="00170A75">
        <w:rPr>
          <w:rFonts w:cstheme="minorHAnsi"/>
          <w:color w:val="000000" w:themeColor="text1"/>
        </w:rPr>
        <w:t xml:space="preserve"> </w:t>
      </w:r>
      <w:r w:rsidRPr="00BD06E1">
        <w:rPr>
          <w:rFonts w:cstheme="minorHAnsi"/>
          <w:color w:val="000000" w:themeColor="text1"/>
        </w:rPr>
        <w:t>hizmetlerine</w:t>
      </w:r>
      <w:r w:rsidR="00170A75">
        <w:rPr>
          <w:rFonts w:cstheme="minorHAnsi"/>
          <w:color w:val="000000" w:themeColor="text1"/>
        </w:rPr>
        <w:t xml:space="preserve"> </w:t>
      </w:r>
      <w:r w:rsidRPr="00BD06E1">
        <w:rPr>
          <w:rFonts w:cstheme="minorHAnsi"/>
          <w:color w:val="000000" w:themeColor="text1"/>
        </w:rPr>
        <w:t>ilişkin</w:t>
      </w:r>
      <w:r w:rsidR="00170A75">
        <w:rPr>
          <w:rFonts w:cstheme="minorHAnsi"/>
          <w:color w:val="000000" w:themeColor="text1"/>
        </w:rPr>
        <w:t xml:space="preserve"> </w:t>
      </w:r>
      <w:r w:rsidRPr="00BD06E1">
        <w:rPr>
          <w:rFonts w:cstheme="minorHAnsi"/>
          <w:color w:val="000000" w:themeColor="text1"/>
        </w:rPr>
        <w:t xml:space="preserve">okul psikolojik danışmanlarının görüşleri. </w:t>
      </w:r>
      <w:r w:rsidRPr="00BD06E1">
        <w:rPr>
          <w:rFonts w:cstheme="minorHAnsi"/>
          <w:i/>
          <w:iCs/>
          <w:color w:val="000000" w:themeColor="text1"/>
        </w:rPr>
        <w:t>Ahi Evran Üniversitesi Kırşehir Eğitim Fakültesi Dergisi,18</w:t>
      </w:r>
      <w:r w:rsidRPr="00BD06E1">
        <w:rPr>
          <w:rFonts w:cstheme="minorHAnsi"/>
          <w:color w:val="000000" w:themeColor="text1"/>
        </w:rPr>
        <w:t>(3), 1168-1186.</w:t>
      </w:r>
    </w:p>
    <w:p w14:paraId="10FABBE6" w14:textId="77777777" w:rsidR="000B7F11" w:rsidRPr="00BD06E1" w:rsidRDefault="000B7F11" w:rsidP="00170A75">
      <w:pPr>
        <w:spacing w:after="240"/>
        <w:ind w:left="567" w:hanging="567"/>
        <w:jc w:val="both"/>
        <w:rPr>
          <w:rFonts w:cstheme="minorHAnsi"/>
          <w:color w:val="000000" w:themeColor="text1"/>
        </w:rPr>
      </w:pPr>
      <w:r w:rsidRPr="00BD06E1">
        <w:rPr>
          <w:rFonts w:cstheme="minorHAnsi"/>
          <w:color w:val="000000" w:themeColor="text1"/>
        </w:rPr>
        <w:t xml:space="preserve">Tan, İ. H. (2015). </w:t>
      </w:r>
      <w:r w:rsidRPr="00BD06E1">
        <w:rPr>
          <w:rFonts w:cstheme="minorHAnsi"/>
          <w:i/>
          <w:iCs/>
          <w:color w:val="000000" w:themeColor="text1"/>
        </w:rPr>
        <w:t>İlkokul ve ortaokul müdürlerinin ruhsal liderlik davranışları ile öğretmenlerin işe tutkunlukları arasındaki ilişki</w:t>
      </w:r>
      <w:r w:rsidRPr="00BD06E1">
        <w:rPr>
          <w:rFonts w:cstheme="minorHAnsi"/>
          <w:color w:val="000000" w:themeColor="text1"/>
        </w:rPr>
        <w:t xml:space="preserve"> (Yayınlanmamış yüksek lisans tezi). Zirve Üniversitesi, Sosyal Bilimler Enstitüsü, Gaziantep. </w:t>
      </w:r>
    </w:p>
    <w:p w14:paraId="7E071E5F" w14:textId="125C3FAA" w:rsidR="000B7F11" w:rsidRPr="00BD06E1" w:rsidRDefault="000B7F11" w:rsidP="00170A75">
      <w:pPr>
        <w:autoSpaceDE w:val="0"/>
        <w:autoSpaceDN w:val="0"/>
        <w:adjustRightInd w:val="0"/>
        <w:spacing w:after="240"/>
        <w:ind w:left="567" w:hanging="567"/>
        <w:jc w:val="both"/>
        <w:rPr>
          <w:rFonts w:cstheme="minorHAnsi"/>
          <w:color w:val="000000" w:themeColor="text1"/>
        </w:rPr>
      </w:pPr>
      <w:r w:rsidRPr="00BD06E1">
        <w:rPr>
          <w:rFonts w:cstheme="minorHAnsi"/>
          <w:color w:val="000000" w:themeColor="text1"/>
        </w:rPr>
        <w:t xml:space="preserve">TEDMEM. (2018). </w:t>
      </w:r>
      <w:r w:rsidRPr="00BD06E1">
        <w:rPr>
          <w:rFonts w:cstheme="minorHAnsi"/>
          <w:i/>
          <w:iCs/>
          <w:color w:val="000000" w:themeColor="text1"/>
        </w:rPr>
        <w:t xml:space="preserve">2017 Eğitim Değerlendirme Raporu </w:t>
      </w:r>
      <w:r w:rsidRPr="00BD06E1">
        <w:rPr>
          <w:rFonts w:cstheme="minorHAnsi"/>
          <w:color w:val="000000" w:themeColor="text1"/>
        </w:rPr>
        <w:t>(TEDMEM Değerlendirme Dizisi 4</w:t>
      </w:r>
      <w:proofErr w:type="gramStart"/>
      <w:r w:rsidRPr="00BD06E1">
        <w:rPr>
          <w:rFonts w:cstheme="minorHAnsi"/>
          <w:color w:val="000000" w:themeColor="text1"/>
        </w:rPr>
        <w:t>).“</w:t>
      </w:r>
      <w:proofErr w:type="gramEnd"/>
      <w:r w:rsidRPr="00BD06E1">
        <w:rPr>
          <w:rFonts w:cstheme="minorHAnsi"/>
          <w:color w:val="000000" w:themeColor="text1"/>
        </w:rPr>
        <w:t>Özel Eğitim</w:t>
      </w:r>
      <w:r w:rsidR="00170A75">
        <w:rPr>
          <w:rFonts w:cstheme="minorHAnsi"/>
          <w:color w:val="000000" w:themeColor="text1"/>
        </w:rPr>
        <w:t xml:space="preserve"> </w:t>
      </w:r>
      <w:r w:rsidRPr="00BD06E1">
        <w:rPr>
          <w:rFonts w:cstheme="minorHAnsi"/>
          <w:color w:val="000000" w:themeColor="text1"/>
        </w:rPr>
        <w:t xml:space="preserve">ve Rehberlik Hizmetleri”. Ankara: Türk Eğitim Derneği Yayınları. Erişim </w:t>
      </w:r>
      <w:proofErr w:type="spellStart"/>
      <w:r w:rsidRPr="00BD06E1">
        <w:rPr>
          <w:rFonts w:cstheme="minorHAnsi"/>
          <w:color w:val="000000" w:themeColor="text1"/>
        </w:rPr>
        <w:t>adresi</w:t>
      </w:r>
      <w:hyperlink r:id="rId10" w:history="1">
        <w:r w:rsidR="00E17AAD" w:rsidRPr="00BD06E1">
          <w:rPr>
            <w:rStyle w:val="Kpr"/>
            <w:rFonts w:cstheme="minorHAnsi"/>
            <w:color w:val="000000" w:themeColor="text1"/>
          </w:rPr>
          <w:t>https</w:t>
        </w:r>
        <w:proofErr w:type="spellEnd"/>
        <w:r w:rsidR="00E17AAD" w:rsidRPr="00BD06E1">
          <w:rPr>
            <w:rStyle w:val="Kpr"/>
            <w:rFonts w:cstheme="minorHAnsi"/>
            <w:color w:val="000000" w:themeColor="text1"/>
          </w:rPr>
          <w:t>://tedmem.org/</w:t>
        </w:r>
        <w:proofErr w:type="spellStart"/>
        <w:r w:rsidR="00E17AAD" w:rsidRPr="00BD06E1">
          <w:rPr>
            <w:rStyle w:val="Kpr"/>
            <w:rFonts w:cstheme="minorHAnsi"/>
            <w:color w:val="000000" w:themeColor="text1"/>
          </w:rPr>
          <w:t>yayin</w:t>
        </w:r>
        <w:proofErr w:type="spellEnd"/>
        <w:r w:rsidR="00E17AAD" w:rsidRPr="00BD06E1">
          <w:rPr>
            <w:rStyle w:val="Kpr"/>
            <w:rFonts w:cstheme="minorHAnsi"/>
            <w:color w:val="000000" w:themeColor="text1"/>
          </w:rPr>
          <w:t>/2016-egitim-degerlendirme-raporu</w:t>
        </w:r>
      </w:hyperlink>
      <w:r w:rsidRPr="00BD06E1">
        <w:rPr>
          <w:rFonts w:cstheme="minorHAnsi"/>
          <w:color w:val="000000" w:themeColor="text1"/>
        </w:rPr>
        <w:t>. Erişim: 28.04.2023.</w:t>
      </w:r>
    </w:p>
    <w:p w14:paraId="72252F13" w14:textId="77777777" w:rsidR="000B7F11" w:rsidRPr="00BD06E1" w:rsidRDefault="000B7F11" w:rsidP="00170A75">
      <w:pPr>
        <w:autoSpaceDE w:val="0"/>
        <w:autoSpaceDN w:val="0"/>
        <w:adjustRightInd w:val="0"/>
        <w:spacing w:after="240"/>
        <w:ind w:left="567" w:hanging="567"/>
        <w:jc w:val="both"/>
        <w:rPr>
          <w:rFonts w:cstheme="minorHAnsi"/>
          <w:color w:val="000000" w:themeColor="text1"/>
        </w:rPr>
      </w:pPr>
      <w:r w:rsidRPr="00BD06E1">
        <w:rPr>
          <w:rFonts w:cstheme="minorHAnsi"/>
          <w:color w:val="000000" w:themeColor="text1"/>
        </w:rPr>
        <w:t xml:space="preserve">Terzi, Ş., </w:t>
      </w:r>
      <w:proofErr w:type="spellStart"/>
      <w:r w:rsidRPr="00BD06E1">
        <w:rPr>
          <w:rFonts w:cstheme="minorHAnsi"/>
          <w:color w:val="000000" w:themeColor="text1"/>
        </w:rPr>
        <w:t>Ergüner</w:t>
      </w:r>
      <w:proofErr w:type="spellEnd"/>
      <w:r w:rsidRPr="00BD06E1">
        <w:rPr>
          <w:rFonts w:cstheme="minorHAnsi"/>
          <w:color w:val="000000" w:themeColor="text1"/>
        </w:rPr>
        <w:t xml:space="preserve"> Tekinalp, B. ve </w:t>
      </w:r>
      <w:proofErr w:type="spellStart"/>
      <w:r w:rsidRPr="00BD06E1">
        <w:rPr>
          <w:rFonts w:cstheme="minorHAnsi"/>
          <w:color w:val="000000" w:themeColor="text1"/>
        </w:rPr>
        <w:t>Leuwerke</w:t>
      </w:r>
      <w:proofErr w:type="spellEnd"/>
      <w:r w:rsidRPr="00BD06E1">
        <w:rPr>
          <w:rFonts w:cstheme="minorHAnsi"/>
          <w:color w:val="000000" w:themeColor="text1"/>
        </w:rPr>
        <w:t xml:space="preserve">, W. (2011). Psikolojik danışmanların okul psikolojik danışma </w:t>
      </w:r>
      <w:proofErr w:type="spellStart"/>
      <w:r w:rsidRPr="00BD06E1">
        <w:rPr>
          <w:rFonts w:cstheme="minorHAnsi"/>
          <w:color w:val="000000" w:themeColor="text1"/>
        </w:rPr>
        <w:t>verehberlik</w:t>
      </w:r>
      <w:proofErr w:type="spellEnd"/>
      <w:r w:rsidRPr="00BD06E1">
        <w:rPr>
          <w:rFonts w:cstheme="minorHAnsi"/>
          <w:color w:val="000000" w:themeColor="text1"/>
        </w:rPr>
        <w:t xml:space="preserve"> hizmetleri modeline dayalı olarak geliştirilen kapsamlı psikolojik danışma ve </w:t>
      </w:r>
      <w:proofErr w:type="spellStart"/>
      <w:r w:rsidRPr="00BD06E1">
        <w:rPr>
          <w:rFonts w:cstheme="minorHAnsi"/>
          <w:color w:val="000000" w:themeColor="text1"/>
        </w:rPr>
        <w:t>rehberlikprogramını</w:t>
      </w:r>
      <w:proofErr w:type="spellEnd"/>
      <w:r w:rsidRPr="00BD06E1">
        <w:rPr>
          <w:rFonts w:cstheme="minorHAnsi"/>
          <w:color w:val="000000" w:themeColor="text1"/>
        </w:rPr>
        <w:t xml:space="preserve"> değerlendirmeleri. </w:t>
      </w:r>
      <w:proofErr w:type="spellStart"/>
      <w:r w:rsidRPr="00BD06E1">
        <w:rPr>
          <w:rFonts w:cstheme="minorHAnsi"/>
          <w:i/>
          <w:iCs/>
          <w:color w:val="000000" w:themeColor="text1"/>
        </w:rPr>
        <w:t>Pegem</w:t>
      </w:r>
      <w:proofErr w:type="spellEnd"/>
      <w:r w:rsidRPr="00BD06E1">
        <w:rPr>
          <w:rFonts w:cstheme="minorHAnsi"/>
          <w:i/>
          <w:iCs/>
          <w:color w:val="000000" w:themeColor="text1"/>
        </w:rPr>
        <w:t xml:space="preserve"> Eğitim ve Öğretim Dergisi, 1</w:t>
      </w:r>
      <w:r w:rsidRPr="00BD06E1">
        <w:rPr>
          <w:rFonts w:cstheme="minorHAnsi"/>
          <w:color w:val="000000" w:themeColor="text1"/>
        </w:rPr>
        <w:t>(1), 51-60.</w:t>
      </w:r>
    </w:p>
    <w:p w14:paraId="178BE2D1" w14:textId="77777777" w:rsidR="000B7F11" w:rsidRPr="00BD06E1" w:rsidRDefault="000B7F11" w:rsidP="00170A75">
      <w:pPr>
        <w:autoSpaceDE w:val="0"/>
        <w:autoSpaceDN w:val="0"/>
        <w:adjustRightInd w:val="0"/>
        <w:spacing w:after="240"/>
        <w:ind w:left="567" w:hanging="567"/>
        <w:jc w:val="both"/>
        <w:rPr>
          <w:rFonts w:cstheme="minorHAnsi"/>
          <w:color w:val="000000" w:themeColor="text1"/>
        </w:rPr>
      </w:pPr>
      <w:proofErr w:type="spellStart"/>
      <w:r w:rsidRPr="00BD06E1">
        <w:rPr>
          <w:rFonts w:cstheme="minorHAnsi"/>
          <w:color w:val="000000" w:themeColor="text1"/>
        </w:rPr>
        <w:t>Tuzgöl</w:t>
      </w:r>
      <w:proofErr w:type="spellEnd"/>
      <w:r w:rsidRPr="00BD06E1">
        <w:rPr>
          <w:rFonts w:cstheme="minorHAnsi"/>
          <w:color w:val="000000" w:themeColor="text1"/>
        </w:rPr>
        <w:t xml:space="preserve"> Dost, M. ve Keklik, M. (2012). Alanda çalışanların gözünden psikolojik danışma </w:t>
      </w:r>
      <w:proofErr w:type="spellStart"/>
      <w:r w:rsidRPr="00BD06E1">
        <w:rPr>
          <w:rFonts w:cstheme="minorHAnsi"/>
          <w:color w:val="000000" w:themeColor="text1"/>
        </w:rPr>
        <w:t>verehberlikalanınınsorunları</w:t>
      </w:r>
      <w:proofErr w:type="spellEnd"/>
      <w:r w:rsidRPr="00BD06E1">
        <w:rPr>
          <w:rFonts w:cstheme="minorHAnsi"/>
          <w:color w:val="000000" w:themeColor="text1"/>
        </w:rPr>
        <w:t xml:space="preserve">. </w:t>
      </w:r>
      <w:r w:rsidRPr="00BD06E1">
        <w:rPr>
          <w:rFonts w:cstheme="minorHAnsi"/>
          <w:i/>
          <w:iCs/>
          <w:color w:val="000000" w:themeColor="text1"/>
        </w:rPr>
        <w:t>Mehmet Akif Ersoy Üniversitesi Eğitim Fakültesi Dergisi, 12</w:t>
      </w:r>
      <w:r w:rsidRPr="00BD06E1">
        <w:rPr>
          <w:rFonts w:cstheme="minorHAnsi"/>
          <w:color w:val="000000" w:themeColor="text1"/>
        </w:rPr>
        <w:t>(23), 389-407.</w:t>
      </w:r>
    </w:p>
    <w:p w14:paraId="6C892997" w14:textId="2105951A" w:rsidR="000B7F11" w:rsidRPr="00BD06E1" w:rsidRDefault="000B7F11" w:rsidP="00170A75">
      <w:pPr>
        <w:spacing w:after="240"/>
        <w:ind w:left="567" w:hanging="567"/>
        <w:jc w:val="both"/>
        <w:rPr>
          <w:rFonts w:cstheme="minorHAnsi"/>
          <w:color w:val="000000" w:themeColor="text1"/>
        </w:rPr>
      </w:pPr>
      <w:proofErr w:type="spellStart"/>
      <w:r w:rsidRPr="00BD06E1">
        <w:rPr>
          <w:rFonts w:cstheme="minorHAnsi"/>
          <w:color w:val="000000" w:themeColor="text1"/>
        </w:rPr>
        <w:lastRenderedPageBreak/>
        <w:t>Wach</w:t>
      </w:r>
      <w:proofErr w:type="spellEnd"/>
      <w:r w:rsidRPr="00BD06E1">
        <w:rPr>
          <w:rFonts w:cstheme="minorHAnsi"/>
          <w:color w:val="000000" w:themeColor="text1"/>
        </w:rPr>
        <w:t xml:space="preserve">, E. (2013). Learning </w:t>
      </w:r>
      <w:proofErr w:type="gramStart"/>
      <w:r w:rsidRPr="00BD06E1">
        <w:rPr>
          <w:rFonts w:cstheme="minorHAnsi"/>
          <w:color w:val="000000" w:themeColor="text1"/>
        </w:rPr>
        <w:t>aboutqualitativedocumentanalysis.</w:t>
      </w:r>
      <w:r w:rsidR="005423CE" w:rsidRPr="00BD06E1">
        <w:rPr>
          <w:rFonts w:cstheme="minorHAnsi"/>
          <w:color w:val="000000" w:themeColor="text1"/>
        </w:rPr>
        <w:t>https://opendocs.ids.ac.uk/opendocs/bitstream/handle/20.500.12413/2989/PP%20InBrief%2013%20QDA%20FINAL2.pdf?sequence</w:t>
      </w:r>
      <w:proofErr w:type="gramEnd"/>
      <w:r w:rsidR="005423CE" w:rsidRPr="00BD06E1">
        <w:rPr>
          <w:rFonts w:cstheme="minorHAnsi"/>
          <w:color w:val="000000" w:themeColor="text1"/>
        </w:rPr>
        <w:t>=</w:t>
      </w:r>
      <w:r w:rsidR="00170A75">
        <w:rPr>
          <w:rFonts w:cstheme="minorHAnsi"/>
          <w:color w:val="000000" w:themeColor="text1"/>
        </w:rPr>
        <w:t xml:space="preserve"> </w:t>
      </w:r>
      <w:r w:rsidR="005423CE" w:rsidRPr="00BD06E1">
        <w:rPr>
          <w:rFonts w:cstheme="minorHAnsi"/>
          <w:color w:val="000000" w:themeColor="text1"/>
        </w:rPr>
        <w:t>Erişim: 28.04.2023.</w:t>
      </w:r>
    </w:p>
    <w:p w14:paraId="650D7280" w14:textId="77777777" w:rsidR="000B7F11" w:rsidRPr="00BD06E1" w:rsidRDefault="000B7F11" w:rsidP="00170A75">
      <w:pPr>
        <w:autoSpaceDE w:val="0"/>
        <w:autoSpaceDN w:val="0"/>
        <w:adjustRightInd w:val="0"/>
        <w:spacing w:after="240"/>
        <w:ind w:left="567" w:hanging="567"/>
        <w:jc w:val="both"/>
        <w:rPr>
          <w:rFonts w:cstheme="minorHAnsi"/>
          <w:color w:val="000000" w:themeColor="text1"/>
        </w:rPr>
      </w:pPr>
      <w:proofErr w:type="spellStart"/>
      <w:r w:rsidRPr="00BD06E1">
        <w:rPr>
          <w:rFonts w:cstheme="minorHAnsi"/>
          <w:color w:val="000000" w:themeColor="text1"/>
        </w:rPr>
        <w:t>Yeşilyaprak</w:t>
      </w:r>
      <w:proofErr w:type="spellEnd"/>
      <w:r w:rsidRPr="00BD06E1">
        <w:rPr>
          <w:rFonts w:cstheme="minorHAnsi"/>
          <w:color w:val="000000" w:themeColor="text1"/>
        </w:rPr>
        <w:t xml:space="preserve">, B. (2009). Türkiye’de psikolojik danışma ve rehberlik alanının geleceği: Yeni açılımlar </w:t>
      </w:r>
      <w:proofErr w:type="spellStart"/>
      <w:r w:rsidRPr="00BD06E1">
        <w:rPr>
          <w:rFonts w:cstheme="minorHAnsi"/>
          <w:color w:val="000000" w:themeColor="text1"/>
        </w:rPr>
        <w:t>veöngörüler</w:t>
      </w:r>
      <w:proofErr w:type="spellEnd"/>
      <w:r w:rsidRPr="00BD06E1">
        <w:rPr>
          <w:rFonts w:cstheme="minorHAnsi"/>
          <w:color w:val="000000" w:themeColor="text1"/>
        </w:rPr>
        <w:t xml:space="preserve">. </w:t>
      </w:r>
      <w:r w:rsidRPr="00BD06E1">
        <w:rPr>
          <w:rFonts w:cstheme="minorHAnsi"/>
          <w:i/>
          <w:iCs/>
          <w:color w:val="000000" w:themeColor="text1"/>
        </w:rPr>
        <w:t>Ankara Üniversitesi Eğitim Bilimleri Fakültesi Dergisi</w:t>
      </w:r>
      <w:r w:rsidRPr="00BD06E1">
        <w:rPr>
          <w:rFonts w:cstheme="minorHAnsi"/>
          <w:color w:val="000000" w:themeColor="text1"/>
        </w:rPr>
        <w:t xml:space="preserve">, </w:t>
      </w:r>
      <w:r w:rsidRPr="00BD06E1">
        <w:rPr>
          <w:rFonts w:cstheme="minorHAnsi"/>
          <w:i/>
          <w:iCs/>
          <w:color w:val="000000" w:themeColor="text1"/>
        </w:rPr>
        <w:t>42</w:t>
      </w:r>
      <w:r w:rsidRPr="00BD06E1">
        <w:rPr>
          <w:rFonts w:cstheme="minorHAnsi"/>
          <w:color w:val="000000" w:themeColor="text1"/>
        </w:rPr>
        <w:t>(1), 193-213.</w:t>
      </w:r>
    </w:p>
    <w:p w14:paraId="4FEE8106" w14:textId="77777777" w:rsidR="000B7F11" w:rsidRPr="00BD06E1" w:rsidRDefault="000B7F11" w:rsidP="00170A75">
      <w:pPr>
        <w:spacing w:after="240"/>
        <w:ind w:left="567" w:hanging="567"/>
        <w:jc w:val="both"/>
        <w:rPr>
          <w:rFonts w:cstheme="minorHAnsi"/>
          <w:color w:val="000000" w:themeColor="text1"/>
        </w:rPr>
      </w:pPr>
      <w:r w:rsidRPr="00BD06E1">
        <w:rPr>
          <w:rFonts w:cstheme="minorHAnsi"/>
          <w:color w:val="000000" w:themeColor="text1"/>
        </w:rPr>
        <w:t xml:space="preserve">Yıldırım, A. </w:t>
      </w:r>
      <w:r w:rsidR="00EA314B" w:rsidRPr="00BD06E1">
        <w:rPr>
          <w:rFonts w:cstheme="minorHAnsi"/>
          <w:color w:val="000000" w:themeColor="text1"/>
        </w:rPr>
        <w:t>ve</w:t>
      </w:r>
      <w:r w:rsidRPr="00BD06E1">
        <w:rPr>
          <w:rFonts w:cstheme="minorHAnsi"/>
          <w:color w:val="000000" w:themeColor="text1"/>
        </w:rPr>
        <w:t xml:space="preserve"> Şimşek, H. (2016). Sosyal bilimlerde nitel araştırma yöntemleri. Ankara: Seçkin.</w:t>
      </w:r>
    </w:p>
    <w:p w14:paraId="074BD70C" w14:textId="06FF3004" w:rsidR="00CE26BE" w:rsidRPr="00170A75" w:rsidRDefault="000B7F11" w:rsidP="00170A75">
      <w:pPr>
        <w:autoSpaceDE w:val="0"/>
        <w:autoSpaceDN w:val="0"/>
        <w:adjustRightInd w:val="0"/>
        <w:spacing w:after="240"/>
        <w:ind w:left="567" w:hanging="567"/>
        <w:jc w:val="both"/>
        <w:rPr>
          <w:rFonts w:cstheme="minorHAnsi"/>
          <w:color w:val="000000" w:themeColor="text1"/>
        </w:rPr>
      </w:pPr>
      <w:r w:rsidRPr="00BD06E1">
        <w:rPr>
          <w:rFonts w:cstheme="minorHAnsi"/>
          <w:color w:val="000000" w:themeColor="text1"/>
        </w:rPr>
        <w:t xml:space="preserve">Yüksel-Şahin, F. (2016). Okul psikolojik danışmanlarının okullarında verdikleri psikolojik danışma </w:t>
      </w:r>
      <w:proofErr w:type="spellStart"/>
      <w:r w:rsidRPr="00BD06E1">
        <w:rPr>
          <w:rFonts w:cstheme="minorHAnsi"/>
          <w:color w:val="000000" w:themeColor="text1"/>
        </w:rPr>
        <w:t>verehberlik</w:t>
      </w:r>
      <w:proofErr w:type="spellEnd"/>
      <w:r w:rsidRPr="00BD06E1">
        <w:rPr>
          <w:rFonts w:cstheme="minorHAnsi"/>
          <w:color w:val="000000" w:themeColor="text1"/>
        </w:rPr>
        <w:t xml:space="preserve"> hizmetlerini değerlendirmeleri. </w:t>
      </w:r>
      <w:r w:rsidRPr="00BD06E1">
        <w:rPr>
          <w:rFonts w:cstheme="minorHAnsi"/>
          <w:i/>
          <w:iCs/>
          <w:color w:val="000000" w:themeColor="text1"/>
        </w:rPr>
        <w:t>Kastamonu Eğitim Dergisi, 24</w:t>
      </w:r>
      <w:r w:rsidRPr="00BD06E1">
        <w:rPr>
          <w:rFonts w:cstheme="minorHAnsi"/>
          <w:color w:val="000000" w:themeColor="text1"/>
        </w:rPr>
        <w:t>(1), 281-298.</w:t>
      </w:r>
    </w:p>
    <w:p w14:paraId="03858D0D" w14:textId="77777777" w:rsidR="005676EF" w:rsidRPr="00BD06E1" w:rsidRDefault="005676EF" w:rsidP="00170A75">
      <w:pPr>
        <w:spacing w:after="240"/>
        <w:jc w:val="both"/>
        <w:rPr>
          <w:color w:val="000000" w:themeColor="text1"/>
        </w:rPr>
      </w:pPr>
    </w:p>
    <w:sectPr w:rsidR="005676EF" w:rsidRPr="00BD06E1" w:rsidSect="00170A75">
      <w:headerReference w:type="default" r:id="rId11"/>
      <w:footerReference w:type="even" r:id="rId12"/>
      <w:footerReference w:type="default" r:id="rId13"/>
      <w:pgSz w:w="11906" w:h="16838"/>
      <w:pgMar w:top="1417" w:right="1417" w:bottom="1417" w:left="1417" w:header="708" w:footer="708" w:gutter="0"/>
      <w:pgNumType w:start="7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E6590" w14:textId="77777777" w:rsidR="00434559" w:rsidRDefault="00434559" w:rsidP="00364E1B">
      <w:r>
        <w:separator/>
      </w:r>
    </w:p>
  </w:endnote>
  <w:endnote w:type="continuationSeparator" w:id="0">
    <w:p w14:paraId="5CC2515D" w14:textId="77777777" w:rsidR="00434559" w:rsidRDefault="00434559" w:rsidP="0036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2134900434"/>
      <w:docPartObj>
        <w:docPartGallery w:val="Page Numbers (Bottom of Page)"/>
        <w:docPartUnique/>
      </w:docPartObj>
    </w:sdtPr>
    <w:sdtContent>
      <w:p w14:paraId="402643E7" w14:textId="77777777" w:rsidR="00DD2223" w:rsidRDefault="005D2293" w:rsidP="00155A79">
        <w:pPr>
          <w:pStyle w:val="AltBilgi"/>
          <w:framePr w:wrap="none" w:vAnchor="text" w:hAnchor="margin" w:xAlign="right" w:y="1"/>
          <w:rPr>
            <w:rStyle w:val="SayfaNumaras"/>
          </w:rPr>
        </w:pPr>
        <w:r>
          <w:rPr>
            <w:rStyle w:val="SayfaNumaras"/>
          </w:rPr>
          <w:fldChar w:fldCharType="begin"/>
        </w:r>
        <w:r w:rsidR="00DD2223">
          <w:rPr>
            <w:rStyle w:val="SayfaNumaras"/>
          </w:rPr>
          <w:instrText xml:space="preserve"> PAGE </w:instrText>
        </w:r>
        <w:r>
          <w:rPr>
            <w:rStyle w:val="SayfaNumaras"/>
          </w:rPr>
          <w:fldChar w:fldCharType="end"/>
        </w:r>
      </w:p>
    </w:sdtContent>
  </w:sdt>
  <w:p w14:paraId="1707D50E" w14:textId="77777777" w:rsidR="00DD2223" w:rsidRDefault="00DD2223" w:rsidP="00DD222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40474701"/>
      <w:docPartObj>
        <w:docPartGallery w:val="Page Numbers (Bottom of Page)"/>
        <w:docPartUnique/>
      </w:docPartObj>
    </w:sdtPr>
    <w:sdtContent>
      <w:p w14:paraId="6A73DC02" w14:textId="77777777" w:rsidR="00DD2223" w:rsidRDefault="005D2293" w:rsidP="00155A79">
        <w:pPr>
          <w:pStyle w:val="AltBilgi"/>
          <w:framePr w:wrap="none" w:vAnchor="text" w:hAnchor="margin" w:xAlign="right" w:y="1"/>
          <w:rPr>
            <w:rStyle w:val="SayfaNumaras"/>
          </w:rPr>
        </w:pPr>
        <w:r>
          <w:rPr>
            <w:rStyle w:val="SayfaNumaras"/>
          </w:rPr>
          <w:fldChar w:fldCharType="begin"/>
        </w:r>
        <w:r w:rsidR="00DD2223">
          <w:rPr>
            <w:rStyle w:val="SayfaNumaras"/>
          </w:rPr>
          <w:instrText xml:space="preserve"> PAGE </w:instrText>
        </w:r>
        <w:r>
          <w:rPr>
            <w:rStyle w:val="SayfaNumaras"/>
          </w:rPr>
          <w:fldChar w:fldCharType="separate"/>
        </w:r>
        <w:r w:rsidR="00D758B5">
          <w:rPr>
            <w:rStyle w:val="SayfaNumaras"/>
            <w:noProof/>
          </w:rPr>
          <w:t>6</w:t>
        </w:r>
        <w:r>
          <w:rPr>
            <w:rStyle w:val="SayfaNumaras"/>
          </w:rPr>
          <w:fldChar w:fldCharType="end"/>
        </w:r>
      </w:p>
    </w:sdtContent>
  </w:sdt>
  <w:p w14:paraId="79CC266B" w14:textId="77777777" w:rsidR="00DD2223" w:rsidRDefault="00DD2223" w:rsidP="00DD222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D4616" w14:textId="77777777" w:rsidR="00434559" w:rsidRDefault="00434559" w:rsidP="00364E1B">
      <w:r>
        <w:separator/>
      </w:r>
    </w:p>
  </w:footnote>
  <w:footnote w:type="continuationSeparator" w:id="0">
    <w:p w14:paraId="4F03FA9C" w14:textId="77777777" w:rsidR="00434559" w:rsidRDefault="00434559" w:rsidP="00364E1B">
      <w:r>
        <w:continuationSeparator/>
      </w:r>
    </w:p>
  </w:footnote>
  <w:footnote w:id="1">
    <w:p w14:paraId="292FC60A" w14:textId="1C428873" w:rsidR="00364E1B" w:rsidRDefault="00364E1B">
      <w:pPr>
        <w:pStyle w:val="DipnotMetni"/>
      </w:pPr>
      <w:r>
        <w:rPr>
          <w:rStyle w:val="DipnotBavurusu"/>
        </w:rPr>
        <w:footnoteRef/>
      </w:r>
      <w:r w:rsidR="00170A75">
        <w:t>Öğretmen, Millî Eğitim Bakanlığı,</w:t>
      </w:r>
      <w:r>
        <w:t xml:space="preserve"> </w:t>
      </w:r>
      <w:hyperlink r:id="rId1" w:history="1">
        <w:r w:rsidR="00170A75" w:rsidRPr="008B1F51">
          <w:rPr>
            <w:rStyle w:val="Kpr"/>
          </w:rPr>
          <w:t>erkancop19@gmail.com</w:t>
        </w:r>
      </w:hyperlink>
      <w:r w:rsidR="00170A75">
        <w:t xml:space="preserve"> </w:t>
      </w:r>
    </w:p>
  </w:footnote>
  <w:footnote w:id="2">
    <w:p w14:paraId="28CD28E7" w14:textId="21EAEFFA" w:rsidR="00E6095D" w:rsidRDefault="00E6095D">
      <w:pPr>
        <w:pStyle w:val="DipnotMetni"/>
      </w:pPr>
      <w:r>
        <w:rPr>
          <w:rStyle w:val="DipnotBavurusu"/>
        </w:rPr>
        <w:footnoteRef/>
      </w:r>
      <w:r w:rsidR="00170A75">
        <w:t xml:space="preserve">Öğretmen, Millî Eğitim Bakanlığı, </w:t>
      </w:r>
      <w:hyperlink r:id="rId2" w:history="1">
        <w:r w:rsidR="00170A75" w:rsidRPr="008B1F51">
          <w:rPr>
            <w:rStyle w:val="Kpr"/>
          </w:rPr>
          <w:t>serefgul19@gmail.com</w:t>
        </w:r>
      </w:hyperlink>
      <w:r w:rsidR="00170A75">
        <w:t xml:space="preserve"> </w:t>
      </w:r>
    </w:p>
  </w:footnote>
  <w:footnote w:id="3">
    <w:p w14:paraId="61A6F364" w14:textId="4D04FF2B" w:rsidR="00E6095D" w:rsidRDefault="00E6095D">
      <w:pPr>
        <w:pStyle w:val="DipnotMetni"/>
      </w:pPr>
      <w:r>
        <w:rPr>
          <w:rStyle w:val="DipnotBavurusu"/>
        </w:rPr>
        <w:footnoteRef/>
      </w:r>
      <w:r w:rsidR="00170A75">
        <w:t xml:space="preserve">Öğretmen, Millî Eğitim Bakanlığı, </w:t>
      </w:r>
      <w:hyperlink r:id="rId3" w:history="1">
        <w:r w:rsidR="00170A75" w:rsidRPr="008B1F51">
          <w:rPr>
            <w:rStyle w:val="Kpr"/>
          </w:rPr>
          <w:t>olguncakir@hotmail.com</w:t>
        </w:r>
      </w:hyperlink>
      <w:r w:rsidR="00170A75">
        <w:t xml:space="preserve"> </w:t>
      </w:r>
    </w:p>
  </w:footnote>
  <w:footnote w:id="4">
    <w:p w14:paraId="00235F83" w14:textId="5CA2CD06" w:rsidR="00170A75" w:rsidRDefault="00170A75">
      <w:pPr>
        <w:pStyle w:val="DipnotMetni"/>
      </w:pPr>
      <w:r>
        <w:rPr>
          <w:rStyle w:val="DipnotBavurusu"/>
        </w:rPr>
        <w:footnoteRef/>
      </w:r>
      <w:r>
        <w:t xml:space="preserve"> Öğretmen, Millî Eğitim Bakanlığı, </w:t>
      </w:r>
      <w:hyperlink r:id="rId4" w:history="1">
        <w:r w:rsidRPr="008B1F51">
          <w:rPr>
            <w:rStyle w:val="Kpr"/>
          </w:rPr>
          <w:t>ekercemil19@gmail.com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07B1" w14:textId="46553B78" w:rsidR="00DD2223" w:rsidRDefault="00DD2223">
    <w:pPr>
      <w:pStyle w:val="stBilgi"/>
    </w:pPr>
    <w:r>
      <w:t>Ulusal Eğitim Dergisi, Cilt:</w:t>
    </w:r>
    <w:r w:rsidR="00170A75">
      <w:t>3</w:t>
    </w:r>
    <w:r>
      <w:t>, Sayı:</w:t>
    </w:r>
    <w:r w:rsidR="00170A75">
      <w:t>5</w:t>
    </w:r>
    <w:r>
      <w:t xml:space="preserve">, Yıl: </w:t>
    </w:r>
    <w:r w:rsidR="00170A75">
      <w:t>2023</w:t>
    </w:r>
    <w:r>
      <w:t xml:space="preserve">                                                           ISSN: </w:t>
    </w:r>
    <w:r w:rsidRPr="00DD2223">
      <w:t>2791-7037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E0FB1"/>
    <w:multiLevelType w:val="hybridMultilevel"/>
    <w:tmpl w:val="3AFE86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C81725D"/>
    <w:multiLevelType w:val="hybridMultilevel"/>
    <w:tmpl w:val="6192A7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96885519">
    <w:abstractNumId w:val="1"/>
  </w:num>
  <w:num w:numId="2" w16cid:durableId="46539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4E1B"/>
    <w:rsid w:val="00006459"/>
    <w:rsid w:val="00014932"/>
    <w:rsid w:val="000B7F11"/>
    <w:rsid w:val="00113517"/>
    <w:rsid w:val="00170A75"/>
    <w:rsid w:val="00185D63"/>
    <w:rsid w:val="00190433"/>
    <w:rsid w:val="001C753C"/>
    <w:rsid w:val="001E3D50"/>
    <w:rsid w:val="001F4B77"/>
    <w:rsid w:val="00223BF3"/>
    <w:rsid w:val="00244C78"/>
    <w:rsid w:val="002A1824"/>
    <w:rsid w:val="002A576F"/>
    <w:rsid w:val="002A7F05"/>
    <w:rsid w:val="002E1AB6"/>
    <w:rsid w:val="0032624E"/>
    <w:rsid w:val="00344149"/>
    <w:rsid w:val="00364E1B"/>
    <w:rsid w:val="00387695"/>
    <w:rsid w:val="003B04AD"/>
    <w:rsid w:val="003B5727"/>
    <w:rsid w:val="003C5B7C"/>
    <w:rsid w:val="004276F1"/>
    <w:rsid w:val="00430E72"/>
    <w:rsid w:val="00434559"/>
    <w:rsid w:val="004A61FD"/>
    <w:rsid w:val="004B080A"/>
    <w:rsid w:val="004C4CE6"/>
    <w:rsid w:val="004E35EE"/>
    <w:rsid w:val="004E56A0"/>
    <w:rsid w:val="00510CA4"/>
    <w:rsid w:val="005423CE"/>
    <w:rsid w:val="005676EF"/>
    <w:rsid w:val="00583EC9"/>
    <w:rsid w:val="005C22F8"/>
    <w:rsid w:val="005D2293"/>
    <w:rsid w:val="0063619D"/>
    <w:rsid w:val="006D1809"/>
    <w:rsid w:val="00732918"/>
    <w:rsid w:val="0080123E"/>
    <w:rsid w:val="00921BFD"/>
    <w:rsid w:val="00980FB4"/>
    <w:rsid w:val="00983478"/>
    <w:rsid w:val="009900FA"/>
    <w:rsid w:val="00997381"/>
    <w:rsid w:val="00A03580"/>
    <w:rsid w:val="00A31F63"/>
    <w:rsid w:val="00A41C39"/>
    <w:rsid w:val="00A64380"/>
    <w:rsid w:val="00A70EE0"/>
    <w:rsid w:val="00AB3A3B"/>
    <w:rsid w:val="00B32A1E"/>
    <w:rsid w:val="00B40329"/>
    <w:rsid w:val="00B97EFB"/>
    <w:rsid w:val="00BC171D"/>
    <w:rsid w:val="00BD06E1"/>
    <w:rsid w:val="00BD0E60"/>
    <w:rsid w:val="00C74152"/>
    <w:rsid w:val="00CE26BE"/>
    <w:rsid w:val="00D2668A"/>
    <w:rsid w:val="00D758B5"/>
    <w:rsid w:val="00D94238"/>
    <w:rsid w:val="00DD2223"/>
    <w:rsid w:val="00E17AAD"/>
    <w:rsid w:val="00E44C04"/>
    <w:rsid w:val="00E4511B"/>
    <w:rsid w:val="00E52FF7"/>
    <w:rsid w:val="00E6095D"/>
    <w:rsid w:val="00E628BE"/>
    <w:rsid w:val="00E97410"/>
    <w:rsid w:val="00EA314B"/>
    <w:rsid w:val="00EB1744"/>
    <w:rsid w:val="00EE1E50"/>
    <w:rsid w:val="00F04E24"/>
    <w:rsid w:val="00F46B9B"/>
    <w:rsid w:val="00F623F4"/>
    <w:rsid w:val="00FA07DA"/>
    <w:rsid w:val="00FD315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18EE"/>
  <w15:docId w15:val="{C4EA15E4-5984-8942-A4D4-9870CF94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918"/>
  </w:style>
  <w:style w:type="paragraph" w:styleId="Balk2">
    <w:name w:val="heading 2"/>
    <w:aliases w:val="bölüm alt başlığı,Bölüm Başlıkları,Baslik 1.1.,TS Heading 2"/>
    <w:basedOn w:val="Normal"/>
    <w:next w:val="Normal"/>
    <w:link w:val="Balk2Char"/>
    <w:uiPriority w:val="9"/>
    <w:unhideWhenUsed/>
    <w:qFormat/>
    <w:rsid w:val="00430E72"/>
    <w:pPr>
      <w:keepNext/>
      <w:keepLines/>
      <w:spacing w:before="40" w:line="259" w:lineRule="auto"/>
      <w:jc w:val="both"/>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364E1B"/>
    <w:rPr>
      <w:sz w:val="20"/>
      <w:szCs w:val="20"/>
    </w:rPr>
  </w:style>
  <w:style w:type="character" w:customStyle="1" w:styleId="DipnotMetniChar">
    <w:name w:val="Dipnot Metni Char"/>
    <w:basedOn w:val="VarsaylanParagrafYazTipi"/>
    <w:link w:val="DipnotMetni"/>
    <w:uiPriority w:val="99"/>
    <w:semiHidden/>
    <w:rsid w:val="00364E1B"/>
    <w:rPr>
      <w:sz w:val="20"/>
      <w:szCs w:val="20"/>
    </w:rPr>
  </w:style>
  <w:style w:type="character" w:styleId="DipnotBavurusu">
    <w:name w:val="footnote reference"/>
    <w:basedOn w:val="VarsaylanParagrafYazTipi"/>
    <w:uiPriority w:val="99"/>
    <w:semiHidden/>
    <w:unhideWhenUsed/>
    <w:rsid w:val="00364E1B"/>
    <w:rPr>
      <w:vertAlign w:val="superscript"/>
    </w:rPr>
  </w:style>
  <w:style w:type="paragraph" w:styleId="stBilgi">
    <w:name w:val="header"/>
    <w:basedOn w:val="Normal"/>
    <w:link w:val="stBilgiChar"/>
    <w:uiPriority w:val="99"/>
    <w:unhideWhenUsed/>
    <w:rsid w:val="00DD2223"/>
    <w:pPr>
      <w:tabs>
        <w:tab w:val="center" w:pos="4536"/>
        <w:tab w:val="right" w:pos="9072"/>
      </w:tabs>
    </w:pPr>
  </w:style>
  <w:style w:type="character" w:customStyle="1" w:styleId="stBilgiChar">
    <w:name w:val="Üst Bilgi Char"/>
    <w:basedOn w:val="VarsaylanParagrafYazTipi"/>
    <w:link w:val="stBilgi"/>
    <w:uiPriority w:val="99"/>
    <w:rsid w:val="00DD2223"/>
  </w:style>
  <w:style w:type="paragraph" w:styleId="AltBilgi">
    <w:name w:val="footer"/>
    <w:basedOn w:val="Normal"/>
    <w:link w:val="AltBilgiChar"/>
    <w:uiPriority w:val="99"/>
    <w:unhideWhenUsed/>
    <w:rsid w:val="00DD2223"/>
    <w:pPr>
      <w:tabs>
        <w:tab w:val="center" w:pos="4536"/>
        <w:tab w:val="right" w:pos="9072"/>
      </w:tabs>
    </w:pPr>
  </w:style>
  <w:style w:type="character" w:customStyle="1" w:styleId="AltBilgiChar">
    <w:name w:val="Alt Bilgi Char"/>
    <w:basedOn w:val="VarsaylanParagrafYazTipi"/>
    <w:link w:val="AltBilgi"/>
    <w:uiPriority w:val="99"/>
    <w:rsid w:val="00DD2223"/>
  </w:style>
  <w:style w:type="character" w:styleId="SayfaNumaras">
    <w:name w:val="page number"/>
    <w:basedOn w:val="VarsaylanParagrafYazTipi"/>
    <w:uiPriority w:val="99"/>
    <w:semiHidden/>
    <w:unhideWhenUsed/>
    <w:rsid w:val="00DD2223"/>
  </w:style>
  <w:style w:type="paragraph" w:styleId="ResimYazs">
    <w:name w:val="caption"/>
    <w:aliases w:val="Tablo-Şekil Yazısı,TabloAdı"/>
    <w:basedOn w:val="Normal"/>
    <w:next w:val="Normal"/>
    <w:uiPriority w:val="35"/>
    <w:unhideWhenUsed/>
    <w:qFormat/>
    <w:rsid w:val="00387695"/>
    <w:pPr>
      <w:spacing w:after="200"/>
      <w:jc w:val="both"/>
    </w:pPr>
    <w:rPr>
      <w:rFonts w:ascii="Times New Roman" w:hAnsi="Times New Roman"/>
      <w:i/>
      <w:iCs/>
      <w:color w:val="44546A" w:themeColor="text2"/>
      <w:sz w:val="18"/>
      <w:szCs w:val="18"/>
    </w:rPr>
  </w:style>
  <w:style w:type="table" w:styleId="AkGlgeleme">
    <w:name w:val="Light Shading"/>
    <w:basedOn w:val="NormalTablo"/>
    <w:uiPriority w:val="60"/>
    <w:rsid w:val="00387695"/>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k2Char">
    <w:name w:val="Başlık 2 Char"/>
    <w:aliases w:val="bölüm alt başlığı Char,Bölüm Başlıkları Char,Baslik 1.1. Char,TS Heading 2 Char"/>
    <w:basedOn w:val="VarsaylanParagrafYazTipi"/>
    <w:link w:val="Balk2"/>
    <w:uiPriority w:val="9"/>
    <w:rsid w:val="00430E72"/>
    <w:rPr>
      <w:rFonts w:asciiTheme="majorHAnsi" w:eastAsiaTheme="majorEastAsia" w:hAnsiTheme="majorHAnsi" w:cstheme="majorBidi"/>
      <w:color w:val="2F5496" w:themeColor="accent1" w:themeShade="BF"/>
      <w:sz w:val="26"/>
      <w:szCs w:val="26"/>
    </w:rPr>
  </w:style>
  <w:style w:type="table" w:styleId="TabloKlavuzu">
    <w:name w:val="Table Grid"/>
    <w:aliases w:val="Tablo Girişi"/>
    <w:basedOn w:val="NormalTablo"/>
    <w:uiPriority w:val="39"/>
    <w:qFormat/>
    <w:rsid w:val="00430E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E26BE"/>
    <w:rPr>
      <w:color w:val="0563C1" w:themeColor="hyperlink"/>
      <w:u w:val="single"/>
    </w:rPr>
  </w:style>
  <w:style w:type="character" w:styleId="AklamaBavurusu">
    <w:name w:val="annotation reference"/>
    <w:basedOn w:val="VarsaylanParagrafYazTipi"/>
    <w:uiPriority w:val="99"/>
    <w:semiHidden/>
    <w:unhideWhenUsed/>
    <w:rsid w:val="009900FA"/>
    <w:rPr>
      <w:sz w:val="16"/>
      <w:szCs w:val="16"/>
    </w:rPr>
  </w:style>
  <w:style w:type="paragraph" w:styleId="AklamaMetni">
    <w:name w:val="annotation text"/>
    <w:basedOn w:val="Normal"/>
    <w:link w:val="AklamaMetniChar"/>
    <w:uiPriority w:val="99"/>
    <w:unhideWhenUsed/>
    <w:rsid w:val="009900FA"/>
    <w:rPr>
      <w:sz w:val="20"/>
      <w:szCs w:val="20"/>
    </w:rPr>
  </w:style>
  <w:style w:type="character" w:customStyle="1" w:styleId="AklamaMetniChar">
    <w:name w:val="Açıklama Metni Char"/>
    <w:basedOn w:val="VarsaylanParagrafYazTipi"/>
    <w:link w:val="AklamaMetni"/>
    <w:uiPriority w:val="99"/>
    <w:rsid w:val="009900FA"/>
    <w:rPr>
      <w:sz w:val="20"/>
      <w:szCs w:val="20"/>
    </w:rPr>
  </w:style>
  <w:style w:type="paragraph" w:styleId="AklamaKonusu">
    <w:name w:val="annotation subject"/>
    <w:basedOn w:val="AklamaMetni"/>
    <w:next w:val="AklamaMetni"/>
    <w:link w:val="AklamaKonusuChar"/>
    <w:uiPriority w:val="99"/>
    <w:semiHidden/>
    <w:unhideWhenUsed/>
    <w:rsid w:val="009900FA"/>
    <w:rPr>
      <w:b/>
      <w:bCs/>
    </w:rPr>
  </w:style>
  <w:style w:type="character" w:customStyle="1" w:styleId="AklamaKonusuChar">
    <w:name w:val="Açıklama Konusu Char"/>
    <w:basedOn w:val="AklamaMetniChar"/>
    <w:link w:val="AklamaKonusu"/>
    <w:uiPriority w:val="99"/>
    <w:semiHidden/>
    <w:rsid w:val="009900FA"/>
    <w:rPr>
      <w:b/>
      <w:bCs/>
      <w:sz w:val="20"/>
      <w:szCs w:val="20"/>
    </w:rPr>
  </w:style>
  <w:style w:type="paragraph" w:styleId="BalonMetni">
    <w:name w:val="Balloon Text"/>
    <w:basedOn w:val="Normal"/>
    <w:link w:val="BalonMetniChar"/>
    <w:uiPriority w:val="99"/>
    <w:semiHidden/>
    <w:unhideWhenUsed/>
    <w:rsid w:val="001C753C"/>
    <w:rPr>
      <w:rFonts w:ascii="Tahoma" w:hAnsi="Tahoma" w:cs="Tahoma"/>
      <w:sz w:val="16"/>
      <w:szCs w:val="16"/>
    </w:rPr>
  </w:style>
  <w:style w:type="character" w:customStyle="1" w:styleId="BalonMetniChar">
    <w:name w:val="Balon Metni Char"/>
    <w:basedOn w:val="VarsaylanParagrafYazTipi"/>
    <w:link w:val="BalonMetni"/>
    <w:uiPriority w:val="99"/>
    <w:semiHidden/>
    <w:rsid w:val="001C753C"/>
    <w:rPr>
      <w:rFonts w:ascii="Tahoma" w:hAnsi="Tahoma" w:cs="Tahoma"/>
      <w:sz w:val="16"/>
      <w:szCs w:val="16"/>
    </w:rPr>
  </w:style>
  <w:style w:type="paragraph" w:styleId="ListeParagraf">
    <w:name w:val="List Paragraph"/>
    <w:basedOn w:val="Normal"/>
    <w:uiPriority w:val="34"/>
    <w:qFormat/>
    <w:rsid w:val="00C74152"/>
    <w:pPr>
      <w:ind w:left="720"/>
      <w:contextualSpacing/>
    </w:pPr>
  </w:style>
  <w:style w:type="character" w:customStyle="1" w:styleId="zmlenmeyenBahsetme1">
    <w:name w:val="Çözümlenmeyen Bahsetme1"/>
    <w:basedOn w:val="VarsaylanParagrafYazTipi"/>
    <w:uiPriority w:val="99"/>
    <w:semiHidden/>
    <w:unhideWhenUsed/>
    <w:rsid w:val="00E17AAD"/>
    <w:rPr>
      <w:color w:val="605E5C"/>
      <w:shd w:val="clear" w:color="auto" w:fill="E1DFDD"/>
    </w:rPr>
  </w:style>
  <w:style w:type="character" w:styleId="zmlenmeyenBahsetme">
    <w:name w:val="Unresolved Mention"/>
    <w:basedOn w:val="VarsaylanParagrafYazTipi"/>
    <w:uiPriority w:val="99"/>
    <w:semiHidden/>
    <w:unhideWhenUsed/>
    <w:rsid w:val="00170A75"/>
    <w:rPr>
      <w:color w:val="605E5C"/>
      <w:shd w:val="clear" w:color="auto" w:fill="E1DFDD"/>
    </w:rPr>
  </w:style>
  <w:style w:type="character" w:styleId="zlenenKpr">
    <w:name w:val="FollowedHyperlink"/>
    <w:basedOn w:val="VarsaylanParagrafYazTipi"/>
    <w:uiPriority w:val="99"/>
    <w:semiHidden/>
    <w:unhideWhenUsed/>
    <w:rsid w:val="00170A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80245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dmem.org/yayin/2016-egitim-degerlendirme-rapo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olguncakir@hotmail.com" TargetMode="External"/><Relationship Id="rId2" Type="http://schemas.openxmlformats.org/officeDocument/2006/relationships/hyperlink" Target="mailto:serefgul19@gmail.com" TargetMode="External"/><Relationship Id="rId1" Type="http://schemas.openxmlformats.org/officeDocument/2006/relationships/hyperlink" Target="mailto:erkancop19@gmail.com" TargetMode="External"/><Relationship Id="rId4" Type="http://schemas.openxmlformats.org/officeDocument/2006/relationships/hyperlink" Target="mailto:ekercemil19@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755E5-7609-C247-8154-77B97D49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9340</Words>
  <Characters>53244</Characters>
  <Application>Microsoft Office Word</Application>
  <DocSecurity>0</DocSecurity>
  <Lines>443</Lines>
  <Paragraphs>124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Ulum</dc:creator>
  <cp:lastModifiedBy>Hakan Ulum</cp:lastModifiedBy>
  <cp:revision>5</cp:revision>
  <dcterms:created xsi:type="dcterms:W3CDTF">2023-06-01T12:36:00Z</dcterms:created>
  <dcterms:modified xsi:type="dcterms:W3CDTF">2023-06-11T08:50:00Z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